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1F4" w:rsidRPr="00FA7C56" w:rsidRDefault="000051F4" w:rsidP="000051F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>Toshkent davlat yuridik universiteti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ga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yilning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birinchi choragida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kelib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tushgan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jismoniy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yuridik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shaxslarning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murojaatlarining</w:t>
      </w:r>
    </w:p>
    <w:p w:rsidR="000051F4" w:rsidRPr="00FA7C56" w:rsidRDefault="000051F4" w:rsidP="000051F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ko‘rib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chiqilishi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</w:p>
    <w:p w:rsidR="000051F4" w:rsidRDefault="000051F4" w:rsidP="000051F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MA’LUMOT</w:t>
      </w:r>
    </w:p>
    <w:p w:rsidR="000051F4" w:rsidRPr="00FA7C56" w:rsidRDefault="000051F4" w:rsidP="000051F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0051F4" w:rsidRDefault="000051F4" w:rsidP="000051F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-yilning birinchi choragi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08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85F47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68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Pr="00B85F47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85F47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113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amaldagi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qonunchilikka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B85F4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4D7D89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</w:t>
      </w:r>
      <w:r w:rsidRPr="009A56E0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7</w:t>
      </w:r>
      <w:r w:rsidRPr="004D7D89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 w:rsidRPr="004D7D89">
        <w:rPr>
          <w:rFonts w:ascii="Times New Roman" w:hAnsi="Times New Roman" w:cs="Times New Roman"/>
          <w:sz w:val="28"/>
          <w:szCs w:val="28"/>
          <w:lang w:val="uz-Cyrl-UZ"/>
        </w:rPr>
        <w:t>si esa ko‘rib chiqis</w:t>
      </w:r>
      <w:r w:rsidRPr="00782201">
        <w:rPr>
          <w:rFonts w:ascii="Times New Roman" w:hAnsi="Times New Roman" w:cs="Times New Roman"/>
          <w:sz w:val="28"/>
          <w:szCs w:val="28"/>
          <w:lang w:val="uz-Cyrl-UZ"/>
        </w:rPr>
        <w:t>h jarayonida.</w:t>
      </w:r>
    </w:p>
    <w:p w:rsidR="000051F4" w:rsidRDefault="000051F4" w:rsidP="000051F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9A56E0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zbekiston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Virtual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qabulxonasi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manziliga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</w:t>
      </w:r>
      <w:r w:rsidRPr="00AE2A4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6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50FD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3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</w:t>
      </w:r>
      <w:r w:rsidRPr="00AE2A4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9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AE2A4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4</w:t>
      </w:r>
      <w:r w:rsidRPr="004D7D89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 w:rsidRPr="004D7D89">
        <w:rPr>
          <w:rFonts w:ascii="Times New Roman" w:hAnsi="Times New Roman" w:cs="Times New Roman"/>
          <w:sz w:val="28"/>
          <w:szCs w:val="28"/>
          <w:lang w:val="uz-Cyrl-UZ"/>
        </w:rPr>
        <w:t xml:space="preserve">si esa ko‘rib </w:t>
      </w:r>
      <w:r w:rsidRPr="00782201"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Pr="0078220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82201">
        <w:rPr>
          <w:rFonts w:ascii="Times New Roman" w:hAnsi="Times New Roman" w:cs="Times New Roman"/>
          <w:sz w:val="28"/>
          <w:szCs w:val="28"/>
          <w:lang w:val="uz-Cyrl-UZ"/>
        </w:rPr>
        <w:t>jarayonida.</w:t>
      </w:r>
    </w:p>
    <w:p w:rsidR="000051F4" w:rsidRPr="001D3A30" w:rsidRDefault="000051F4" w:rsidP="000051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hisobot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rahbariyati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jadval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07594D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5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nafar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ko‘tarilgan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ko‘ril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051F4" w:rsidRDefault="000051F4" w:rsidP="000051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 davr mobaynida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Pr="00B90CBF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amaliyotida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xolis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murojaatchilarga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ta’minlan</w:t>
      </w:r>
      <w:r w:rsidRPr="0007594D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061EF" w:rsidRPr="000051F4" w:rsidRDefault="000061EF" w:rsidP="000051F4">
      <w:pPr>
        <w:rPr>
          <w:lang w:val="uz-Cyrl-UZ"/>
        </w:rPr>
      </w:pPr>
      <w:bookmarkStart w:id="0" w:name="_GoBack"/>
      <w:bookmarkEnd w:id="0"/>
    </w:p>
    <w:sectPr w:rsidR="000061EF" w:rsidRPr="00005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25AF2"/>
    <w:multiLevelType w:val="multilevel"/>
    <w:tmpl w:val="6528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D5"/>
    <w:rsid w:val="000051F4"/>
    <w:rsid w:val="000061EF"/>
    <w:rsid w:val="00011591"/>
    <w:rsid w:val="000B38B5"/>
    <w:rsid w:val="000F20DE"/>
    <w:rsid w:val="00105BB3"/>
    <w:rsid w:val="00136A87"/>
    <w:rsid w:val="00137D75"/>
    <w:rsid w:val="001940D4"/>
    <w:rsid w:val="001B559A"/>
    <w:rsid w:val="00245E8C"/>
    <w:rsid w:val="00273585"/>
    <w:rsid w:val="00294A51"/>
    <w:rsid w:val="002B0A8C"/>
    <w:rsid w:val="00322662"/>
    <w:rsid w:val="003617C6"/>
    <w:rsid w:val="00382EFB"/>
    <w:rsid w:val="004314BE"/>
    <w:rsid w:val="004459F3"/>
    <w:rsid w:val="00457DA8"/>
    <w:rsid w:val="00490DEE"/>
    <w:rsid w:val="00514FBD"/>
    <w:rsid w:val="00563742"/>
    <w:rsid w:val="00614694"/>
    <w:rsid w:val="0070098A"/>
    <w:rsid w:val="00742FCA"/>
    <w:rsid w:val="00843148"/>
    <w:rsid w:val="0099436D"/>
    <w:rsid w:val="009A1B40"/>
    <w:rsid w:val="009B42E7"/>
    <w:rsid w:val="009C50B6"/>
    <w:rsid w:val="00A557EB"/>
    <w:rsid w:val="00A66ABA"/>
    <w:rsid w:val="00AA3AFD"/>
    <w:rsid w:val="00B00DA0"/>
    <w:rsid w:val="00B057CB"/>
    <w:rsid w:val="00BA0706"/>
    <w:rsid w:val="00BF284F"/>
    <w:rsid w:val="00C026D4"/>
    <w:rsid w:val="00C32636"/>
    <w:rsid w:val="00C54DA2"/>
    <w:rsid w:val="00CC675E"/>
    <w:rsid w:val="00CE3F50"/>
    <w:rsid w:val="00D16E41"/>
    <w:rsid w:val="00D5299C"/>
    <w:rsid w:val="00E927AB"/>
    <w:rsid w:val="00ED7C22"/>
    <w:rsid w:val="00EF27D5"/>
    <w:rsid w:val="00F2448B"/>
    <w:rsid w:val="00F26F63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BDC50-9CDD-450B-B6D3-64572B7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B6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BA0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07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706"/>
    <w:rPr>
      <w:b/>
      <w:bCs/>
    </w:rPr>
  </w:style>
  <w:style w:type="character" w:styleId="a5">
    <w:name w:val="Hyperlink"/>
    <w:basedOn w:val="a0"/>
    <w:uiPriority w:val="99"/>
    <w:unhideWhenUsed/>
    <w:rsid w:val="00245E8C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06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2025-11-27T04:48:00Z</dcterms:created>
  <dcterms:modified xsi:type="dcterms:W3CDTF">2025-11-27T04:48:00Z</dcterms:modified>
</cp:coreProperties>
</file>