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12" w:rsidRDefault="00562364">
      <w:pPr>
        <w:pStyle w:val="a3"/>
        <w:spacing w:before="89"/>
        <w:ind w:left="280" w:right="280"/>
        <w:jc w:val="center"/>
        <w:rPr>
          <w:lang w:val="en-US"/>
        </w:rPr>
      </w:pPr>
      <w:r>
        <w:rPr>
          <w:lang w:val="en-US"/>
        </w:rPr>
        <w:t xml:space="preserve">Members of Scientific seminar under </w:t>
      </w:r>
      <w:r>
        <w:rPr>
          <w:spacing w:val="-1"/>
          <w:lang w:val="en-US"/>
        </w:rPr>
        <w:t>Academic</w:t>
      </w:r>
      <w:r>
        <w:rPr>
          <w:spacing w:val="-18"/>
          <w:lang w:val="en-US"/>
        </w:rPr>
        <w:t xml:space="preserve"> </w:t>
      </w:r>
      <w:r>
        <w:rPr>
          <w:spacing w:val="-1"/>
          <w:lang w:val="en-US"/>
        </w:rPr>
        <w:t>Council</w:t>
      </w:r>
      <w:r>
        <w:rPr>
          <w:spacing w:val="-17"/>
          <w:lang w:val="en-US"/>
        </w:rPr>
        <w:t xml:space="preserve"> </w:t>
      </w:r>
      <w:r>
        <w:rPr>
          <w:spacing w:val="-1"/>
          <w:lang w:val="en-US"/>
        </w:rPr>
        <w:t>DSc.07/13.05.2020.Yu.22.03</w:t>
      </w:r>
      <w:r>
        <w:rPr>
          <w:spacing w:val="-19"/>
          <w:lang w:val="en-US"/>
        </w:rPr>
        <w:t xml:space="preserve"> </w:t>
      </w:r>
      <w:r>
        <w:rPr>
          <w:spacing w:val="-1"/>
          <w:lang w:val="en-US"/>
        </w:rPr>
        <w:t>under</w:t>
      </w:r>
      <w:r>
        <w:rPr>
          <w:spacing w:val="-18"/>
          <w:lang w:val="en-US"/>
        </w:rPr>
        <w:t xml:space="preserve"> </w:t>
      </w:r>
      <w:r>
        <w:rPr>
          <w:spacing w:val="-1"/>
          <w:lang w:val="en-US"/>
        </w:rPr>
        <w:t>the</w:t>
      </w:r>
      <w:r>
        <w:rPr>
          <w:spacing w:val="-18"/>
          <w:lang w:val="en-US"/>
        </w:rPr>
        <w:t xml:space="preserve"> </w:t>
      </w:r>
      <w:r>
        <w:rPr>
          <w:lang w:val="en-US"/>
        </w:rPr>
        <w:t>Tashkent</w:t>
      </w:r>
      <w:r>
        <w:rPr>
          <w:spacing w:val="-18"/>
          <w:lang w:val="en-US"/>
        </w:rPr>
        <w:t xml:space="preserve"> </w:t>
      </w:r>
      <w:r>
        <w:rPr>
          <w:lang w:val="en-US"/>
        </w:rPr>
        <w:t>State</w:t>
      </w:r>
      <w:r>
        <w:rPr>
          <w:spacing w:val="-17"/>
          <w:lang w:val="en-US"/>
        </w:rPr>
        <w:t xml:space="preserve"> </w:t>
      </w:r>
      <w:r>
        <w:rPr>
          <w:lang w:val="en-US"/>
        </w:rPr>
        <w:t>University</w:t>
      </w:r>
      <w:r>
        <w:rPr>
          <w:spacing w:val="-19"/>
          <w:lang w:val="en-US"/>
        </w:rPr>
        <w:t xml:space="preserve"> </w:t>
      </w:r>
      <w:r>
        <w:rPr>
          <w:lang w:val="en-US"/>
        </w:rPr>
        <w:t>of</w:t>
      </w:r>
      <w:r>
        <w:rPr>
          <w:spacing w:val="-17"/>
          <w:lang w:val="en-US"/>
        </w:rPr>
        <w:t xml:space="preserve"> </w:t>
      </w:r>
      <w:r>
        <w:rPr>
          <w:lang w:val="en-US"/>
        </w:rPr>
        <w:t>Law</w:t>
      </w:r>
    </w:p>
    <w:p w:rsidR="00BB3912" w:rsidRDefault="00BB3912">
      <w:pPr>
        <w:pStyle w:val="a3"/>
        <w:spacing w:before="38" w:line="266" w:lineRule="auto"/>
        <w:ind w:left="280" w:right="283"/>
        <w:jc w:val="center"/>
        <w:rPr>
          <w:lang w:val="en-US"/>
        </w:rPr>
      </w:pPr>
    </w:p>
    <w:p w:rsidR="00BB3912" w:rsidRDefault="00562364">
      <w:pPr>
        <w:pStyle w:val="a3"/>
        <w:spacing w:before="1"/>
        <w:ind w:firstLine="567"/>
        <w:rPr>
          <w:b w:val="0"/>
          <w:lang w:val="en-US"/>
        </w:rPr>
      </w:pPr>
      <w:r>
        <w:rPr>
          <w:b w:val="0"/>
          <w:lang w:val="en-US"/>
        </w:rPr>
        <w:t>12.00.08 – Criminal law. Criminology. Criminal-executive law;</w:t>
      </w:r>
    </w:p>
    <w:p w:rsidR="00BB3912" w:rsidRDefault="00562364">
      <w:pPr>
        <w:pStyle w:val="a3"/>
        <w:spacing w:before="1"/>
        <w:ind w:firstLine="567"/>
        <w:rPr>
          <w:b w:val="0"/>
          <w:lang w:val="en-US"/>
        </w:rPr>
      </w:pPr>
      <w:r>
        <w:rPr>
          <w:b w:val="0"/>
          <w:lang w:val="en-US"/>
        </w:rPr>
        <w:t xml:space="preserve">12.00.09 – Criminal trial. Criminalistics, operational investigative </w:t>
      </w:r>
      <w:r>
        <w:rPr>
          <w:b w:val="0"/>
          <w:lang w:val="en-US"/>
        </w:rPr>
        <w:t>law and forensic examination.</w:t>
      </w:r>
    </w:p>
    <w:p w:rsidR="00BB3912" w:rsidRDefault="00BB3912">
      <w:pPr>
        <w:pStyle w:val="a3"/>
        <w:spacing w:before="38" w:line="266" w:lineRule="auto"/>
        <w:ind w:left="280" w:right="283"/>
        <w:jc w:val="center"/>
        <w:rPr>
          <w:lang w:val="en-US"/>
        </w:rPr>
      </w:pPr>
    </w:p>
    <w:p w:rsidR="00BB3912" w:rsidRDefault="00BB3912">
      <w:pPr>
        <w:spacing w:before="7"/>
        <w:rPr>
          <w:sz w:val="28"/>
          <w:szCs w:val="28"/>
          <w:lang w:val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395"/>
        <w:gridCol w:w="2693"/>
        <w:gridCol w:w="3572"/>
        <w:gridCol w:w="2914"/>
      </w:tblGrid>
      <w:tr w:rsidR="00BB3912" w:rsidRPr="00562364">
        <w:trPr>
          <w:trHeight w:val="1288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ind w:left="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S/n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line="256" w:lineRule="auto"/>
              <w:ind w:left="28" w:right="181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Last name, first</w:t>
            </w:r>
            <w:r>
              <w:rPr>
                <w:b/>
                <w:spacing w:val="-67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name,</w:t>
            </w:r>
          </w:p>
          <w:p w:rsidR="00BB3912" w:rsidRDefault="00562364">
            <w:pPr>
              <w:pStyle w:val="TableParagraph"/>
              <w:spacing w:before="2"/>
              <w:ind w:left="28" w:right="181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patronymic</w:t>
            </w:r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170" w:line="259" w:lineRule="auto"/>
              <w:ind w:left="567" w:right="385" w:hanging="11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Date</w:t>
            </w:r>
            <w:proofErr w:type="spellEnd"/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  <w:lang w:val="en-US"/>
              </w:rPr>
              <w:t>of birth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170" w:line="259" w:lineRule="auto"/>
              <w:ind w:left="28" w:right="249" w:hanging="2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Qualification</w:t>
            </w:r>
            <w:proofErr w:type="spellEnd"/>
            <w:r>
              <w:rPr>
                <w:b/>
                <w:spacing w:val="-67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Codes</w:t>
            </w:r>
            <w:proofErr w:type="spellEnd"/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Place</w:t>
            </w:r>
            <w:r>
              <w:rPr>
                <w:b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of</w:t>
            </w:r>
            <w:r>
              <w:rPr>
                <w:b/>
                <w:spacing w:val="-5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work,</w:t>
            </w:r>
            <w:r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position,</w:t>
            </w:r>
            <w:r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academic</w:t>
            </w:r>
            <w:r>
              <w:rPr>
                <w:b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degree,</w:t>
            </w:r>
            <w:r>
              <w:rPr>
                <w:b/>
                <w:spacing w:val="-3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academic</w:t>
            </w:r>
            <w:r>
              <w:rPr>
                <w:b/>
                <w:spacing w:val="-2"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  <w:lang w:val="en-US"/>
              </w:rPr>
              <w:t>title</w:t>
            </w:r>
          </w:p>
        </w:tc>
      </w:tr>
      <w:tr w:rsidR="00BB3912" w:rsidRPr="00562364">
        <w:trPr>
          <w:trHeight w:val="1288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ind w:left="287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ind w:left="198" w:right="189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Urazali</w:t>
            </w:r>
            <w:r>
              <w:rPr>
                <w:sz w:val="28"/>
                <w:lang w:val="en-US"/>
              </w:rPr>
              <w:t>ev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Murodbek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Kora</w:t>
            </w:r>
            <w:r>
              <w:rPr>
                <w:sz w:val="28"/>
                <w:lang w:val="en-US"/>
              </w:rPr>
              <w:t>evich</w:t>
            </w:r>
            <w:proofErr w:type="spellEnd"/>
          </w:p>
          <w:p w:rsidR="00BB3912" w:rsidRDefault="00562364">
            <w:pPr>
              <w:pStyle w:val="TableParagraph"/>
              <w:ind w:left="198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  <w:lang w:val="en-US"/>
              </w:rPr>
              <w:t>chair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ind w:left="158" w:right="150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1978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ind w:left="233" w:right="223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</w:t>
            </w:r>
          </w:p>
          <w:p w:rsidR="00BB3912" w:rsidRDefault="00562364">
            <w:pPr>
              <w:pStyle w:val="TableParagraph"/>
              <w:spacing w:line="322" w:lineRule="exact"/>
              <w:ind w:left="26" w:right="18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State University of Law, </w:t>
            </w:r>
            <w:r>
              <w:rPr>
                <w:sz w:val="28"/>
                <w:lang w:val="en-US"/>
              </w:rPr>
              <w:t>Professor of the Department,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Doctor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 Law</w:t>
            </w:r>
          </w:p>
        </w:tc>
      </w:tr>
      <w:tr w:rsidR="00BB3912" w:rsidRPr="00562364">
        <w:trPr>
          <w:trHeight w:val="1934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ind w:left="287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ind w:left="195" w:right="19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Abdukodirov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Sherzod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Yakubjonovich</w:t>
            </w:r>
            <w:proofErr w:type="spellEnd"/>
          </w:p>
          <w:p w:rsidR="00BB3912" w:rsidRDefault="00562364">
            <w:pPr>
              <w:pStyle w:val="TableParagraph"/>
              <w:spacing w:line="321" w:lineRule="exact"/>
              <w:ind w:left="198" w:right="18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</w:t>
            </w:r>
            <w:r>
              <w:rPr>
                <w:b/>
                <w:sz w:val="28"/>
                <w:lang w:val="en-US"/>
              </w:rPr>
              <w:t>co-chair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7" w:lineRule="exact"/>
              <w:ind w:left="112" w:right="10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Member of the Supreme</w:t>
            </w:r>
          </w:p>
          <w:p w:rsidR="00BB3912" w:rsidRDefault="00562364">
            <w:pPr>
              <w:pStyle w:val="TableParagraph"/>
              <w:spacing w:line="317" w:lineRule="exact"/>
              <w:ind w:left="112" w:right="10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Judicial Council of the Republic</w:t>
            </w:r>
          </w:p>
          <w:p w:rsidR="00BB3912" w:rsidRDefault="00562364">
            <w:pPr>
              <w:pStyle w:val="TableParagraph"/>
              <w:spacing w:line="322" w:lineRule="exact"/>
              <w:ind w:left="208" w:right="197" w:firstLine="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Uzbekistan - Judge, Doctor of Law, Associate Professor</w:t>
            </w:r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94" w:right="190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Khakimov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Komil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Bakhtiyarovich</w:t>
            </w:r>
            <w:proofErr w:type="spellEnd"/>
          </w:p>
          <w:p w:rsidR="00BB3912" w:rsidRDefault="00562364">
            <w:pPr>
              <w:pStyle w:val="TableParagraph"/>
              <w:spacing w:line="308" w:lineRule="exact"/>
              <w:ind w:left="198" w:right="190"/>
              <w:jc w:val="center"/>
              <w:rPr>
                <w:b/>
                <w:sz w:val="28"/>
                <w:lang w:val="en-US"/>
              </w:rPr>
            </w:pPr>
            <w:r>
              <w:rPr>
                <w:b/>
                <w:sz w:val="28"/>
                <w:lang w:val="en-US"/>
              </w:rPr>
              <w:t>(scientific council)</w:t>
            </w:r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153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153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</w:t>
            </w:r>
          </w:p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State University of Law, Head</w:t>
            </w:r>
          </w:p>
          <w:p w:rsidR="00BB3912" w:rsidRDefault="00562364">
            <w:pPr>
              <w:pStyle w:val="TableParagraph"/>
              <w:spacing w:line="308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of the Department, Doctor of Philosophy in Law</w:t>
            </w:r>
          </w:p>
        </w:tc>
      </w:tr>
      <w:tr w:rsidR="00BB3912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before="153"/>
              <w:ind w:left="1355" w:right="777" w:hanging="55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Turgunbaev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Elbekjon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Odiljonovich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1982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ind w:left="309" w:right="181" w:hanging="10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Judge of the Tashkent City Court for</w:t>
            </w:r>
          </w:p>
          <w:p w:rsidR="00BB3912" w:rsidRDefault="00562364">
            <w:pPr>
              <w:pStyle w:val="TableParagraph"/>
              <w:ind w:left="309" w:right="181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Criminal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lastRenderedPageBreak/>
              <w:t>Candidate</w:t>
            </w:r>
            <w:proofErr w:type="spellEnd"/>
          </w:p>
          <w:p w:rsidR="00BB3912" w:rsidRDefault="00562364">
            <w:pPr>
              <w:pStyle w:val="TableParagraph"/>
              <w:spacing w:line="308" w:lineRule="exact"/>
              <w:ind w:left="37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Legal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Sciences</w:t>
            </w:r>
            <w:proofErr w:type="spellEnd"/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Kabulov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Rustam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1954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1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08" w:lineRule="exact"/>
              <w:ind w:left="157" w:right="154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Academy of the Ministry of Internal Affairs of the Republic of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Uzbekistan,</w:t>
            </w:r>
            <w:r>
              <w:rPr>
                <w:spacing w:val="-3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Professor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>
              <w:rPr>
                <w:spacing w:val="-2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the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Department,</w:t>
            </w:r>
            <w:r>
              <w:rPr>
                <w:spacing w:val="-6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Doctor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Law</w:t>
            </w:r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371" w:right="36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Zufarov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Rustam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proofErr w:type="spellStart"/>
            <w:r>
              <w:rPr>
                <w:sz w:val="28"/>
                <w:lang w:val="en-US"/>
              </w:rPr>
              <w:t>kh</w:t>
            </w:r>
            <w:r>
              <w:rPr>
                <w:sz w:val="28"/>
              </w:rPr>
              <w:t>medovich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28"/>
              <w:ind w:left="158" w:right="150"/>
              <w:jc w:val="center"/>
              <w:rPr>
                <w:sz w:val="28"/>
              </w:rPr>
            </w:pPr>
            <w:r>
              <w:rPr>
                <w:sz w:val="28"/>
              </w:rPr>
              <w:t>1955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28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</w:t>
            </w:r>
          </w:p>
          <w:p w:rsidR="00BB3912" w:rsidRDefault="00562364">
            <w:pPr>
              <w:pStyle w:val="TableParagraph"/>
              <w:spacing w:line="266" w:lineRule="auto"/>
              <w:ind w:left="26" w:right="186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State University of Law, Professor of the Department,</w:t>
            </w:r>
            <w:r>
              <w:rPr>
                <w:spacing w:val="-67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Doctor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 Law</w:t>
            </w:r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line="259" w:lineRule="auto"/>
              <w:ind w:left="666" w:right="456" w:hanging="77"/>
              <w:jc w:val="center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Tulaganova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Gulchehra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Zakhitovna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1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1"/>
              <w:ind w:left="28" w:right="544"/>
              <w:jc w:val="center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</w:t>
            </w:r>
          </w:p>
          <w:p w:rsidR="00BB3912" w:rsidRDefault="00562364">
            <w:pPr>
              <w:pStyle w:val="TableParagraph"/>
              <w:spacing w:before="163" w:line="259" w:lineRule="auto"/>
              <w:ind w:left="26" w:right="80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State University of Law, Professor of the Department,</w:t>
            </w:r>
            <w:r>
              <w:rPr>
                <w:spacing w:val="-67"/>
                <w:sz w:val="28"/>
                <w:lang w:val="en-US"/>
              </w:rPr>
              <w:t xml:space="preserve">  </w:t>
            </w:r>
            <w:r>
              <w:rPr>
                <w:sz w:val="28"/>
                <w:lang w:val="en-US"/>
              </w:rPr>
              <w:t>Doctor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 Law</w:t>
            </w:r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Akhmedova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Guzalkhon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Utkurovna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28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1971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28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</w:t>
            </w:r>
          </w:p>
          <w:p w:rsidR="00BB3912" w:rsidRDefault="00562364">
            <w:pPr>
              <w:pStyle w:val="TableParagraph"/>
              <w:spacing w:before="31" w:line="266" w:lineRule="auto"/>
              <w:ind w:left="26" w:right="20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State University of Law, Associate Professor, Doctor of </w:t>
            </w:r>
            <w:r>
              <w:rPr>
                <w:sz w:val="28"/>
                <w:lang w:val="en-US"/>
              </w:rPr>
              <w:t>Law</w:t>
            </w:r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27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Khasanov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Temur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Khalmamatovich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28"/>
              <w:ind w:left="26"/>
              <w:jc w:val="center"/>
              <w:rPr>
                <w:sz w:val="28"/>
              </w:rPr>
            </w:pPr>
            <w:r>
              <w:rPr>
                <w:sz w:val="28"/>
              </w:rPr>
              <w:t>1983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28"/>
              <w:ind w:left="233" w:right="223"/>
              <w:jc w:val="center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before="31" w:line="266" w:lineRule="auto"/>
              <w:ind w:left="26" w:right="148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Judge of </w:t>
            </w:r>
            <w:proofErr w:type="spellStart"/>
            <w:r>
              <w:rPr>
                <w:sz w:val="28"/>
                <w:lang w:val="en-US"/>
              </w:rPr>
              <w:t>Yunusabad</w:t>
            </w:r>
            <w:proofErr w:type="spellEnd"/>
            <w:r>
              <w:rPr>
                <w:sz w:val="28"/>
                <w:lang w:val="en-US"/>
              </w:rPr>
              <w:t xml:space="preserve"> District Criminal Court of Tashkent, Doctor</w:t>
            </w:r>
            <w:r>
              <w:rPr>
                <w:spacing w:val="-68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of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Philosophy</w:t>
            </w:r>
            <w:r>
              <w:rPr>
                <w:spacing w:val="-4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in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Law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r>
              <w:rPr>
                <w:sz w:val="28"/>
                <w:lang w:val="en-US"/>
              </w:rPr>
              <w:t>(PhD)</w:t>
            </w:r>
          </w:p>
        </w:tc>
      </w:tr>
      <w:tr w:rsidR="00BB3912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ind w:left="196" w:right="19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Khidoyatov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Bakhtiyor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Batirovich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1966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</w:t>
            </w:r>
          </w:p>
          <w:p w:rsidR="00BB3912" w:rsidRDefault="00562364">
            <w:pPr>
              <w:pStyle w:val="TableParagraph"/>
              <w:ind w:left="422" w:right="395" w:firstLine="23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State University of Law, Acting Professor of the </w:t>
            </w:r>
            <w:r>
              <w:rPr>
                <w:sz w:val="28"/>
                <w:lang w:val="en-US"/>
              </w:rPr>
              <w:t>Department, Candidate</w:t>
            </w:r>
          </w:p>
          <w:p w:rsidR="00BB3912" w:rsidRDefault="00562364">
            <w:pPr>
              <w:pStyle w:val="TableParagraph"/>
              <w:ind w:left="112" w:right="1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Legal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Sciences</w:t>
            </w:r>
            <w:proofErr w:type="spellEnd"/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jc w:val="center"/>
              <w:rPr>
                <w:sz w:val="30"/>
              </w:rPr>
            </w:pPr>
            <w:proofErr w:type="spellStart"/>
            <w:r>
              <w:rPr>
                <w:sz w:val="30"/>
                <w:lang w:val="en-US"/>
              </w:rPr>
              <w:t>Khaydarov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Shukhratjon</w:t>
            </w:r>
            <w:proofErr w:type="spellEnd"/>
            <w:r>
              <w:rPr>
                <w:sz w:val="30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Djuma</w:t>
            </w:r>
            <w:bookmarkStart w:id="0" w:name="_GoBack"/>
            <w:bookmarkEnd w:id="0"/>
            <w:r>
              <w:rPr>
                <w:sz w:val="30"/>
                <w:lang w:val="en-US"/>
              </w:rPr>
              <w:t>evich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1981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</w:t>
            </w:r>
          </w:p>
          <w:p w:rsidR="00BB3912" w:rsidRDefault="00562364">
            <w:pPr>
              <w:pStyle w:val="TableParagraph"/>
              <w:ind w:left="237" w:right="224" w:hanging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State University of Law, Associate Professor of the Department, Doctor of Philosophy in Law</w:t>
            </w:r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ind w:left="198" w:right="19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Abzalova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Khurshida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Mirziyatovna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1986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</w:t>
            </w:r>
          </w:p>
          <w:p w:rsidR="00BB3912" w:rsidRDefault="00562364">
            <w:pPr>
              <w:pStyle w:val="TableParagraph"/>
              <w:ind w:left="237" w:right="224" w:hanging="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State University of Law, Associate Professor of the Department, Doctor of Law</w:t>
            </w:r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before="244"/>
              <w:ind w:left="196" w:right="19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Mirazov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Davron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Miragzamovich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244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1969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244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ind w:left="240" w:right="226" w:hanging="2"/>
              <w:jc w:val="center"/>
              <w:rPr>
                <w:spacing w:val="-1"/>
                <w:sz w:val="28"/>
                <w:lang w:val="en-US"/>
              </w:rPr>
            </w:pPr>
            <w:r>
              <w:rPr>
                <w:spacing w:val="-1"/>
                <w:sz w:val="28"/>
                <w:lang w:val="en-US"/>
              </w:rPr>
              <w:t>University of Public Security of the Republic of Uzbekistan,</w:t>
            </w:r>
          </w:p>
          <w:p w:rsidR="00BB3912" w:rsidRDefault="00562364">
            <w:pPr>
              <w:pStyle w:val="TableParagraph"/>
              <w:ind w:left="240" w:right="226" w:hanging="2"/>
              <w:jc w:val="center"/>
              <w:rPr>
                <w:spacing w:val="-1"/>
                <w:sz w:val="28"/>
                <w:lang w:val="en-US"/>
              </w:rPr>
            </w:pPr>
            <w:r>
              <w:rPr>
                <w:spacing w:val="-1"/>
                <w:sz w:val="28"/>
                <w:lang w:val="en-US"/>
              </w:rPr>
              <w:t>Head</w:t>
            </w:r>
          </w:p>
          <w:p w:rsidR="00BB3912" w:rsidRDefault="00562364">
            <w:pPr>
              <w:pStyle w:val="TableParagraph"/>
              <w:ind w:left="240" w:right="226" w:hanging="2"/>
              <w:jc w:val="center"/>
              <w:rPr>
                <w:spacing w:val="-1"/>
                <w:sz w:val="28"/>
                <w:lang w:val="en-US"/>
              </w:rPr>
            </w:pPr>
            <w:r>
              <w:rPr>
                <w:spacing w:val="-1"/>
                <w:sz w:val="28"/>
                <w:lang w:val="en-US"/>
              </w:rPr>
              <w:t>of the Department, Doctor</w:t>
            </w:r>
          </w:p>
          <w:p w:rsidR="00BB3912" w:rsidRDefault="00562364">
            <w:pPr>
              <w:pStyle w:val="TableParagraph"/>
              <w:spacing w:line="322" w:lineRule="exact"/>
              <w:ind w:left="112" w:right="99"/>
              <w:jc w:val="center"/>
              <w:rPr>
                <w:sz w:val="28"/>
                <w:lang w:val="en-US"/>
              </w:rPr>
            </w:pPr>
            <w:r>
              <w:rPr>
                <w:spacing w:val="-1"/>
                <w:sz w:val="28"/>
                <w:lang w:val="en-US"/>
              </w:rPr>
              <w:t>of Law, Professor</w:t>
            </w:r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spacing w:before="268"/>
              <w:ind w:left="197" w:right="19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Palvanov</w:t>
            </w:r>
            <w:proofErr w:type="spellEnd"/>
            <w:r>
              <w:rPr>
                <w:sz w:val="28"/>
                <w:lang w:val="en-US"/>
              </w:rPr>
              <w:t xml:space="preserve"> Marat </w:t>
            </w:r>
            <w:proofErr w:type="spellStart"/>
            <w:r>
              <w:rPr>
                <w:sz w:val="28"/>
                <w:lang w:val="en-US"/>
              </w:rPr>
              <w:t>Beyimbetovich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268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268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ind w:left="676" w:right="647" w:firstLine="18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Head of the Department Academy of the Prosecutor </w:t>
            </w:r>
            <w:r>
              <w:rPr>
                <w:sz w:val="28"/>
                <w:lang w:val="en-US"/>
              </w:rPr>
              <w:lastRenderedPageBreak/>
              <w:t>General's Office of the Republic</w:t>
            </w:r>
          </w:p>
          <w:p w:rsidR="00BB3912" w:rsidRDefault="00562364">
            <w:pPr>
              <w:pStyle w:val="TableParagraph"/>
              <w:spacing w:line="322" w:lineRule="exact"/>
              <w:ind w:left="112" w:right="9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Uzbekistan, Candidate of Legal Sciences, Associate Professor</w:t>
            </w:r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15.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ind w:left="197" w:right="19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Karimov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Khurshid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Karimovich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1985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ind w:left="676" w:right="647" w:firstLine="187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Academy of the Prosecutor General's </w:t>
            </w:r>
            <w:r>
              <w:rPr>
                <w:sz w:val="28"/>
                <w:lang w:val="en-US"/>
              </w:rPr>
              <w:t>Office of the Republic of Uzbekistan, Head</w:t>
            </w:r>
          </w:p>
          <w:p w:rsidR="00BB3912" w:rsidRDefault="00562364">
            <w:pPr>
              <w:pStyle w:val="TableParagraph"/>
              <w:spacing w:line="322" w:lineRule="exact"/>
              <w:ind w:left="780" w:right="379" w:hanging="375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of the Department, Doctor of Philosophy in Law</w:t>
            </w:r>
          </w:p>
        </w:tc>
      </w:tr>
      <w:tr w:rsidR="00BB3912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ind w:left="196" w:right="19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Muminov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Bekhzod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Abduvakhobovich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spacing w:before="247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1979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spacing w:before="247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ind w:left="309" w:right="181" w:hanging="101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Judge of the Tashkent City Court for</w:t>
            </w:r>
          </w:p>
          <w:p w:rsidR="00BB3912" w:rsidRDefault="00562364">
            <w:pPr>
              <w:pStyle w:val="TableParagraph"/>
              <w:ind w:left="309" w:right="181" w:hanging="1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Administrative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Cases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Doctor</w:t>
            </w:r>
            <w:proofErr w:type="spellEnd"/>
          </w:p>
          <w:p w:rsidR="00BB3912" w:rsidRDefault="00562364">
            <w:pPr>
              <w:pStyle w:val="TableParagraph"/>
              <w:spacing w:line="308" w:lineRule="exact"/>
              <w:ind w:left="112" w:right="10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of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Law</w:t>
            </w:r>
            <w:proofErr w:type="spellEnd"/>
          </w:p>
        </w:tc>
      </w:tr>
      <w:tr w:rsidR="00BB3912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ind w:left="197" w:right="190"/>
              <w:jc w:val="center"/>
              <w:rPr>
                <w:sz w:val="28"/>
              </w:rPr>
            </w:pPr>
            <w:proofErr w:type="spellStart"/>
            <w:r>
              <w:rPr>
                <w:sz w:val="28"/>
                <w:lang w:val="en-US"/>
              </w:rPr>
              <w:t>Saidov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Davronbek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Abdirimovich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ind w:left="442" w:right="434"/>
              <w:jc w:val="center"/>
              <w:rPr>
                <w:sz w:val="28"/>
              </w:rPr>
            </w:pPr>
            <w:r>
              <w:rPr>
                <w:sz w:val="28"/>
              </w:rPr>
              <w:t>1978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ind w:left="369" w:right="360"/>
              <w:jc w:val="center"/>
              <w:rPr>
                <w:sz w:val="28"/>
              </w:rPr>
            </w:pPr>
            <w:r>
              <w:rPr>
                <w:sz w:val="28"/>
              </w:rPr>
              <w:t>12.00.09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10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Managing</w:t>
            </w:r>
          </w:p>
          <w:p w:rsidR="00BB3912" w:rsidRDefault="00562364">
            <w:pPr>
              <w:pStyle w:val="TableParagraph"/>
              <w:spacing w:line="315" w:lineRule="exact"/>
              <w:ind w:left="112" w:right="10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Partner of the law firm “STATUS LIBERTATIS” in </w:t>
            </w:r>
          </w:p>
          <w:p w:rsidR="00BB3912" w:rsidRDefault="00562364">
            <w:pPr>
              <w:pStyle w:val="TableParagraph"/>
              <w:spacing w:before="1" w:line="309" w:lineRule="exact"/>
              <w:ind w:left="112" w:right="9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Tashkent</w:t>
            </w:r>
            <w:proofErr w:type="spellEnd"/>
          </w:p>
        </w:tc>
      </w:tr>
      <w:tr w:rsidR="00BB3912" w:rsidRPr="00562364">
        <w:trPr>
          <w:trHeight w:val="642"/>
        </w:trPr>
        <w:tc>
          <w:tcPr>
            <w:tcW w:w="989" w:type="dxa"/>
            <w:vAlign w:val="center"/>
          </w:tcPr>
          <w:p w:rsidR="00BB3912" w:rsidRDefault="00562364">
            <w:pPr>
              <w:pStyle w:val="TableParagraph"/>
              <w:spacing w:before="153"/>
              <w:ind w:left="287" w:right="271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4395" w:type="dxa"/>
            <w:vAlign w:val="center"/>
          </w:tcPr>
          <w:p w:rsidR="00BB3912" w:rsidRDefault="00562364">
            <w:pPr>
              <w:pStyle w:val="TableParagraph"/>
              <w:jc w:val="center"/>
              <w:rPr>
                <w:sz w:val="30"/>
              </w:rPr>
            </w:pPr>
            <w:proofErr w:type="spellStart"/>
            <w:r>
              <w:rPr>
                <w:sz w:val="30"/>
                <w:lang w:val="en-US"/>
              </w:rPr>
              <w:t>Kamalova</w:t>
            </w:r>
            <w:proofErr w:type="spellEnd"/>
            <w:r>
              <w:rPr>
                <w:sz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Dildora</w:t>
            </w:r>
            <w:proofErr w:type="spellEnd"/>
            <w:r>
              <w:rPr>
                <w:sz w:val="30"/>
                <w:lang w:val="en-US"/>
              </w:rPr>
              <w:t xml:space="preserve"> </w:t>
            </w:r>
            <w:proofErr w:type="spellStart"/>
            <w:r>
              <w:rPr>
                <w:sz w:val="30"/>
                <w:lang w:val="en-US"/>
              </w:rPr>
              <w:t>Gayratovna</w:t>
            </w:r>
            <w:proofErr w:type="spellEnd"/>
          </w:p>
        </w:tc>
        <w:tc>
          <w:tcPr>
            <w:tcW w:w="2693" w:type="dxa"/>
            <w:vAlign w:val="center"/>
          </w:tcPr>
          <w:p w:rsidR="00BB3912" w:rsidRDefault="0056236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30"/>
              </w:rPr>
              <w:t>1986</w:t>
            </w:r>
          </w:p>
        </w:tc>
        <w:tc>
          <w:tcPr>
            <w:tcW w:w="3572" w:type="dxa"/>
            <w:vAlign w:val="center"/>
          </w:tcPr>
          <w:p w:rsidR="00BB3912" w:rsidRDefault="00562364">
            <w:pPr>
              <w:pStyle w:val="TableParagraph"/>
              <w:jc w:val="center"/>
              <w:rPr>
                <w:sz w:val="30"/>
              </w:rPr>
            </w:pPr>
            <w:r>
              <w:rPr>
                <w:sz w:val="28"/>
              </w:rPr>
              <w:t>12.00.08</w:t>
            </w:r>
          </w:p>
        </w:tc>
        <w:tc>
          <w:tcPr>
            <w:tcW w:w="2914" w:type="dxa"/>
            <w:vAlign w:val="center"/>
          </w:tcPr>
          <w:p w:rsidR="00BB3912" w:rsidRDefault="00562364">
            <w:pPr>
              <w:pStyle w:val="TableParagraph"/>
              <w:spacing w:line="315" w:lineRule="exact"/>
              <w:ind w:left="112" w:right="79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Tashkent</w:t>
            </w:r>
          </w:p>
          <w:p w:rsidR="00BB3912" w:rsidRDefault="00562364">
            <w:pPr>
              <w:pStyle w:val="TableParagraph"/>
              <w:ind w:left="422" w:right="395" w:firstLine="232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State University of Law,</w:t>
            </w:r>
          </w:p>
          <w:p w:rsidR="00BB3912" w:rsidRDefault="00562364">
            <w:pPr>
              <w:pStyle w:val="TableParagraph"/>
              <w:spacing w:line="315" w:lineRule="exact"/>
              <w:ind w:left="112" w:right="103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Dean of faculty, Doctor </w:t>
            </w:r>
            <w:r>
              <w:rPr>
                <w:sz w:val="28"/>
                <w:lang w:val="en-US"/>
              </w:rPr>
              <w:lastRenderedPageBreak/>
              <w:t>of Philosophy in Law</w:t>
            </w:r>
          </w:p>
        </w:tc>
      </w:tr>
    </w:tbl>
    <w:p w:rsidR="00BB3912" w:rsidRDefault="00BB3912">
      <w:pPr>
        <w:rPr>
          <w:sz w:val="20"/>
          <w:lang w:val="en-US"/>
        </w:rPr>
      </w:pPr>
    </w:p>
    <w:sectPr w:rsidR="00BB3912">
      <w:pgSz w:w="16840" w:h="11910" w:orient="landscape"/>
      <w:pgMar w:top="11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F699E"/>
    <w:multiLevelType w:val="multilevel"/>
    <w:tmpl w:val="72D4B154"/>
    <w:lvl w:ilvl="0">
      <w:start w:val="12"/>
      <w:numFmt w:val="decimal"/>
      <w:lvlText w:val="%1"/>
      <w:lvlJc w:val="left"/>
      <w:pPr>
        <w:ind w:left="1164" w:hanging="1052"/>
      </w:pPr>
      <w:rPr>
        <w:rFonts w:hint="default"/>
        <w:lang w:val="ru-RU" w:eastAsia="en-US" w:bidi="ar-SA"/>
      </w:rPr>
    </w:lvl>
    <w:lvl w:ilvl="1">
      <w:numFmt w:val="decimalZero"/>
      <w:lvlText w:val="%1.%2"/>
      <w:lvlJc w:val="left"/>
      <w:pPr>
        <w:ind w:left="1164" w:hanging="1052"/>
      </w:pPr>
      <w:rPr>
        <w:rFonts w:hint="default"/>
        <w:lang w:val="ru-RU" w:eastAsia="en-US" w:bidi="ar-SA"/>
      </w:rPr>
    </w:lvl>
    <w:lvl w:ilvl="2">
      <w:start w:val="8"/>
      <w:numFmt w:val="decimalZero"/>
      <w:lvlText w:val="%1.%2.%3"/>
      <w:lvlJc w:val="left"/>
      <w:pPr>
        <w:ind w:left="1164" w:hanging="10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251" w:hanging="10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615" w:hanging="10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79" w:hanging="10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343" w:hanging="10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06" w:hanging="10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070" w:hanging="10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B3912"/>
    <w:rsid w:val="00562364"/>
    <w:rsid w:val="00BB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7D2327-2EA7-4294-9511-A1247FB5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spacing w:before="111"/>
      <w:ind w:left="112" w:hanging="10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Hp</cp:lastModifiedBy>
  <cp:revision>12</cp:revision>
  <dcterms:created xsi:type="dcterms:W3CDTF">2022-02-01T15:08:00Z</dcterms:created>
  <dcterms:modified xsi:type="dcterms:W3CDTF">2022-02-07T05:45:00Z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2022-02-01T00:00:00Z</vt:filetime>
  </property>
</Properties>
</file>