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  <w:lang w:val="en-US"/>
        </w:rPr>
      </w:pPr>
      <w:r>
        <w:rPr>
          <w:b/>
          <w:spacing w:val="-1"/>
          <w:sz w:val="28"/>
          <w:szCs w:val="28"/>
          <w:lang w:val="en-US"/>
        </w:rPr>
        <w:t>Academic</w:t>
      </w:r>
      <w:r>
        <w:rPr>
          <w:b/>
          <w:spacing w:val="-18"/>
          <w:sz w:val="28"/>
          <w:szCs w:val="28"/>
          <w:lang w:val="en-US"/>
        </w:rPr>
        <w:t xml:space="preserve"> </w:t>
      </w:r>
      <w:r>
        <w:rPr>
          <w:b/>
          <w:spacing w:val="-1"/>
          <w:sz w:val="28"/>
          <w:szCs w:val="28"/>
          <w:lang w:val="en-US"/>
        </w:rPr>
        <w:t>Council</w:t>
      </w:r>
      <w:r>
        <w:rPr>
          <w:b/>
          <w:spacing w:val="-17"/>
          <w:sz w:val="28"/>
          <w:szCs w:val="28"/>
          <w:lang w:val="en-US"/>
        </w:rPr>
        <w:t xml:space="preserve"> </w:t>
      </w:r>
      <w:r>
        <w:rPr>
          <w:b/>
          <w:spacing w:val="-1"/>
          <w:sz w:val="28"/>
          <w:szCs w:val="28"/>
          <w:lang w:val="en-US"/>
        </w:rPr>
        <w:t>DSc.07/13.05.2020.Yu.22.03</w:t>
      </w:r>
      <w:r>
        <w:rPr>
          <w:b/>
          <w:spacing w:val="-19"/>
          <w:sz w:val="28"/>
          <w:szCs w:val="28"/>
          <w:lang w:val="en-US"/>
        </w:rPr>
        <w:t xml:space="preserve"> </w:t>
      </w:r>
      <w:r>
        <w:rPr>
          <w:b/>
          <w:spacing w:val="-1"/>
          <w:sz w:val="28"/>
          <w:szCs w:val="28"/>
          <w:lang w:val="en-US"/>
        </w:rPr>
        <w:t>under</w:t>
      </w:r>
      <w:r>
        <w:rPr>
          <w:b/>
          <w:spacing w:val="-18"/>
          <w:sz w:val="28"/>
          <w:szCs w:val="28"/>
          <w:lang w:val="en-US"/>
        </w:rPr>
        <w:t xml:space="preserve"> </w:t>
      </w:r>
      <w:r>
        <w:rPr>
          <w:b/>
          <w:spacing w:val="-1"/>
          <w:sz w:val="28"/>
          <w:szCs w:val="28"/>
          <w:lang w:val="en-US"/>
        </w:rPr>
        <w:t>the</w:t>
      </w:r>
      <w:r>
        <w:rPr>
          <w:b/>
          <w:spacing w:val="-18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Tashkent</w:t>
      </w:r>
      <w:r>
        <w:rPr>
          <w:b/>
          <w:spacing w:val="-18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State</w:t>
      </w:r>
      <w:r>
        <w:rPr>
          <w:b/>
          <w:spacing w:val="-17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  <w:r>
        <w:rPr>
          <w:b/>
          <w:spacing w:val="-19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>
        <w:rPr>
          <w:b/>
          <w:spacing w:val="-17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Law</w:t>
      </w:r>
      <w:r>
        <w:rPr>
          <w:b/>
          <w:spacing w:val="-17"/>
          <w:sz w:val="28"/>
          <w:szCs w:val="28"/>
          <w:lang w:val="en-US"/>
        </w:rPr>
        <w:t xml:space="preserve"> </w:t>
      </w:r>
    </w:p>
    <w:p>
      <w:pPr>
        <w:pStyle w:val="a3"/>
        <w:spacing w:before="1"/>
        <w:ind w:firstLine="567"/>
        <w:rPr>
          <w:lang w:val="en-US"/>
        </w:rPr>
      </w:pPr>
    </w:p>
    <w:p>
      <w:pPr>
        <w:pStyle w:val="a3"/>
        <w:spacing w:before="1"/>
        <w:ind w:firstLine="567"/>
        <w:rPr>
          <w:lang w:val="en-US"/>
        </w:rPr>
      </w:pPr>
      <w:r>
        <w:rPr>
          <w:lang w:val="en-US"/>
        </w:rPr>
        <w:t xml:space="preserve">It </w:t>
      </w:r>
      <w:proofErr w:type="gramStart"/>
      <w:r>
        <w:rPr>
          <w:lang w:val="en-US"/>
        </w:rPr>
        <w:t>is allowed</w:t>
      </w:r>
      <w:proofErr w:type="gramEnd"/>
      <w:r>
        <w:rPr>
          <w:lang w:val="en-US"/>
        </w:rPr>
        <w:t xml:space="preserve"> to defend dissertations in the following specialties:</w:t>
      </w:r>
    </w:p>
    <w:p>
      <w:pPr>
        <w:pStyle w:val="a3"/>
        <w:spacing w:before="1"/>
        <w:ind w:firstLine="567"/>
        <w:rPr>
          <w:lang w:val="en-US"/>
        </w:rPr>
      </w:pPr>
      <w:r>
        <w:rPr>
          <w:lang w:val="en-US"/>
        </w:rPr>
        <w:t>12.00.08 – Criminal law. Criminology. Criminal-executive law;</w:t>
      </w:r>
    </w:p>
    <w:p>
      <w:pPr>
        <w:pStyle w:val="a3"/>
        <w:spacing w:before="1"/>
        <w:ind w:firstLine="567"/>
        <w:rPr>
          <w:lang w:val="en-US"/>
        </w:rPr>
      </w:pPr>
      <w:r>
        <w:rPr>
          <w:lang w:val="en-US"/>
        </w:rPr>
        <w:t>12.00.09 – Criminal trial. Criminalistics, operational investigative law and forensic examination.</w:t>
      </w:r>
    </w:p>
    <w:p>
      <w:pPr>
        <w:pStyle w:val="a3"/>
        <w:spacing w:before="1"/>
        <w:ind w:firstLine="567"/>
        <w:rPr>
          <w:lang w:val="en-US"/>
        </w:rPr>
      </w:pPr>
    </w:p>
    <w:p>
      <w:pPr>
        <w:pStyle w:val="a3"/>
        <w:spacing w:before="1"/>
        <w:ind w:firstLine="567"/>
        <w:rPr>
          <w:lang w:val="en-US"/>
        </w:rPr>
      </w:pPr>
      <w:r>
        <w:rPr>
          <w:lang w:val="en-US"/>
        </w:rPr>
        <w:t xml:space="preserve">It is allowed to create </w:t>
      </w:r>
      <w:proofErr w:type="gramStart"/>
      <w:r>
        <w:rPr>
          <w:lang w:val="en-US"/>
        </w:rPr>
        <w:t>a one-time Academic Council awarding academic degrees</w:t>
      </w:r>
      <w:proofErr w:type="gramEnd"/>
      <w:r>
        <w:rPr>
          <w:lang w:val="en-US"/>
        </w:rPr>
        <w:t xml:space="preserve"> in the following specialties:</w:t>
      </w:r>
    </w:p>
    <w:p>
      <w:pPr>
        <w:pStyle w:val="a3"/>
        <w:spacing w:before="1"/>
        <w:ind w:firstLine="567"/>
        <w:rPr>
          <w:lang w:val="en-US"/>
        </w:rPr>
      </w:pPr>
      <w:r>
        <w:rPr>
          <w:lang w:val="en-US"/>
        </w:rPr>
        <w:t>12.00.07 – Judicial power. Prosecutor's supervision. Organization of law enforcement activities. Advocacy</w:t>
      </w:r>
    </w:p>
    <w:p>
      <w:pPr>
        <w:pStyle w:val="a3"/>
        <w:spacing w:before="1"/>
        <w:ind w:firstLine="567"/>
        <w:rPr>
          <w:lang w:val="en-US"/>
        </w:rPr>
      </w:pPr>
      <w:r>
        <w:rPr>
          <w:lang w:val="en-US"/>
        </w:rPr>
        <w:t>12.00.12 – Problems of corruption</w:t>
      </w:r>
    </w:p>
    <w:p>
      <w:pPr>
        <w:pStyle w:val="a3"/>
        <w:spacing w:before="1"/>
        <w:ind w:firstLine="567"/>
        <w:rPr>
          <w:lang w:val="en-US"/>
        </w:rPr>
      </w:pPr>
      <w:r>
        <w:rPr>
          <w:lang w:val="en-US"/>
        </w:rPr>
        <w:t>12.00.14 – Prevention of offenses. Ensuring public safety. Probation activities</w:t>
      </w:r>
    </w:p>
    <w:p>
      <w:pPr>
        <w:pStyle w:val="a3"/>
        <w:spacing w:before="1"/>
        <w:rPr>
          <w:sz w:val="17"/>
          <w:lang w:val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37"/>
        <w:gridCol w:w="2124"/>
        <w:gridCol w:w="2412"/>
        <w:gridCol w:w="4642"/>
      </w:tblGrid>
      <w:tr>
        <w:trPr>
          <w:trHeight w:val="642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S/n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spacing w:line="256" w:lineRule="auto"/>
              <w:ind w:left="196" w:right="18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Last name, first</w:t>
            </w:r>
            <w:r>
              <w:rPr>
                <w:b/>
                <w:spacing w:val="-67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name,</w:t>
            </w:r>
          </w:p>
          <w:p>
            <w:pPr>
              <w:pStyle w:val="TableParagraph"/>
              <w:spacing w:before="2"/>
              <w:ind w:left="190" w:right="18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patronymic</w:t>
            </w:r>
          </w:p>
        </w:tc>
        <w:tc>
          <w:tcPr>
            <w:tcW w:w="2124" w:type="dxa"/>
            <w:vAlign w:val="center"/>
          </w:tcPr>
          <w:p>
            <w:pPr>
              <w:pStyle w:val="TableParagraph"/>
              <w:spacing w:before="170" w:line="259" w:lineRule="auto"/>
              <w:ind w:left="567" w:right="385" w:hanging="11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of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birth</w:t>
            </w:r>
            <w:proofErr w:type="spellEnd"/>
          </w:p>
        </w:tc>
        <w:tc>
          <w:tcPr>
            <w:tcW w:w="2412" w:type="dxa"/>
            <w:vAlign w:val="center"/>
          </w:tcPr>
          <w:p>
            <w:pPr>
              <w:pStyle w:val="TableParagraph"/>
              <w:spacing w:before="170" w:line="259" w:lineRule="auto"/>
              <w:ind w:left="696" w:right="249" w:hanging="4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Qualification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Codes</w:t>
            </w:r>
            <w:proofErr w:type="spellEnd"/>
          </w:p>
        </w:tc>
        <w:tc>
          <w:tcPr>
            <w:tcW w:w="4642" w:type="dxa"/>
            <w:vAlign w:val="center"/>
          </w:tcPr>
          <w:p>
            <w:pPr>
              <w:pStyle w:val="TableParagraph"/>
              <w:ind w:left="575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Place</w:t>
            </w:r>
            <w:r>
              <w:rPr>
                <w:b/>
                <w:spacing w:val="-5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of</w:t>
            </w:r>
            <w:r>
              <w:rPr>
                <w:b/>
                <w:spacing w:val="-5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work,</w:t>
            </w:r>
            <w:r>
              <w:rPr>
                <w:b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position,</w:t>
            </w:r>
            <w:r>
              <w:rPr>
                <w:b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academic</w:t>
            </w:r>
            <w:r>
              <w:rPr>
                <w:b/>
                <w:spacing w:val="-2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degree,</w:t>
            </w:r>
            <w:r>
              <w:rPr>
                <w:b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academic</w:t>
            </w:r>
            <w:r>
              <w:rPr>
                <w:b/>
                <w:spacing w:val="-2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title</w:t>
            </w:r>
          </w:p>
        </w:tc>
      </w:tr>
      <w:tr>
        <w:trPr>
          <w:trHeight w:val="1930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spacing w:before="32"/>
              <w:ind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spacing w:line="259" w:lineRule="auto"/>
              <w:ind w:left="247" w:right="114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Salaev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Nodirbek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Saparbaevich</w:t>
            </w:r>
            <w:proofErr w:type="spellEnd"/>
          </w:p>
          <w:p>
            <w:pPr>
              <w:pStyle w:val="TableParagraph"/>
              <w:ind w:left="0" w:right="466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</w:rPr>
              <w:t>chair</w:t>
            </w:r>
            <w:proofErr w:type="spellEnd"/>
            <w:proofErr w:type="gramEnd"/>
            <w:r>
              <w:rPr>
                <w:b/>
                <w:sz w:val="28"/>
              </w:rPr>
              <w:t>)</w:t>
            </w:r>
          </w:p>
        </w:tc>
        <w:tc>
          <w:tcPr>
            <w:tcW w:w="2124" w:type="dxa"/>
            <w:vAlign w:val="center"/>
          </w:tcPr>
          <w:p>
            <w:pPr>
              <w:pStyle w:val="TableParagraph"/>
              <w:spacing w:before="27"/>
              <w:ind w:left="158" w:right="150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  <w:tc>
          <w:tcPr>
            <w:tcW w:w="2412" w:type="dxa"/>
            <w:vAlign w:val="center"/>
          </w:tcPr>
          <w:p>
            <w:pPr>
              <w:pStyle w:val="TableParagraph"/>
              <w:spacing w:before="27"/>
              <w:ind w:left="233" w:right="223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4642" w:type="dxa"/>
            <w:vAlign w:val="center"/>
          </w:tcPr>
          <w:p>
            <w:pPr>
              <w:pStyle w:val="TableParagraph"/>
              <w:ind w:left="126" w:right="118" w:hanging="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 State University of Law</w:t>
            </w:r>
            <w:bookmarkStart w:id="0" w:name="_GoBack"/>
            <w:bookmarkEnd w:id="0"/>
            <w:r>
              <w:rPr>
                <w:sz w:val="28"/>
                <w:lang w:val="en-US"/>
              </w:rPr>
              <w:t xml:space="preserve">, Vice-Rector, Doctor of Law, 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Professor</w:t>
            </w:r>
          </w:p>
        </w:tc>
      </w:tr>
      <w:tr>
        <w:trPr>
          <w:trHeight w:val="1287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spacing w:before="32"/>
              <w:ind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ind w:left="621" w:right="398" w:hanging="20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Urazaliyev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Murod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Korayevich</w:t>
            </w:r>
            <w:proofErr w:type="spellEnd"/>
          </w:p>
          <w:p>
            <w:pPr>
              <w:pStyle w:val="TableParagraph"/>
              <w:ind w:left="621" w:right="398" w:hanging="200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</w:rPr>
              <w:t>co</w:t>
            </w:r>
            <w:proofErr w:type="gramEnd"/>
            <w:r>
              <w:rPr>
                <w:b/>
                <w:sz w:val="28"/>
              </w:rPr>
              <w:t>-chair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124" w:type="dxa"/>
            <w:vAlign w:val="center"/>
          </w:tcPr>
          <w:p>
            <w:pPr>
              <w:pStyle w:val="TableParagraph"/>
              <w:ind w:left="158" w:right="15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1978</w:t>
            </w:r>
          </w:p>
        </w:tc>
        <w:tc>
          <w:tcPr>
            <w:tcW w:w="2412" w:type="dxa"/>
            <w:vAlign w:val="center"/>
          </w:tcPr>
          <w:p>
            <w:pPr>
              <w:pStyle w:val="TableParagraph"/>
              <w:ind w:left="233" w:right="223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4642" w:type="dxa"/>
            <w:vAlign w:val="center"/>
          </w:tcPr>
          <w:p>
            <w:pPr>
              <w:pStyle w:val="TableParagraph"/>
              <w:spacing w:line="322" w:lineRule="exact"/>
              <w:ind w:left="26" w:right="18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 State University of Law, Professor of the Department,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Doctor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 Law</w:t>
            </w:r>
          </w:p>
        </w:tc>
      </w:tr>
      <w:tr>
        <w:trPr>
          <w:trHeight w:val="1230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spacing w:before="33"/>
              <w:ind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ind w:left="374" w:right="366"/>
              <w:rPr>
                <w:spacing w:val="-67"/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Kurbanov</w:t>
            </w:r>
            <w:proofErr w:type="spellEnd"/>
            <w:r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1"/>
                <w:sz w:val="28"/>
                <w:lang w:val="en-US"/>
              </w:rPr>
              <w:t>Marufjon</w:t>
            </w:r>
            <w:proofErr w:type="spellEnd"/>
            <w:r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1"/>
                <w:sz w:val="28"/>
                <w:lang w:val="en-US"/>
              </w:rPr>
              <w:t>Mamadaminovich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</w:p>
          <w:p>
            <w:pPr>
              <w:pStyle w:val="TableParagraph"/>
              <w:ind w:left="374" w:right="366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(scientific</w:t>
            </w:r>
            <w:r>
              <w:rPr>
                <w:b/>
                <w:spacing w:val="1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council)</w:t>
            </w:r>
          </w:p>
        </w:tc>
        <w:tc>
          <w:tcPr>
            <w:tcW w:w="2124" w:type="dxa"/>
            <w:vAlign w:val="center"/>
          </w:tcPr>
          <w:p>
            <w:pPr>
              <w:pStyle w:val="TableParagraph"/>
              <w:spacing w:before="28"/>
              <w:ind w:left="158" w:right="150"/>
              <w:rPr>
                <w:sz w:val="28"/>
              </w:rPr>
            </w:pPr>
            <w:r>
              <w:rPr>
                <w:sz w:val="28"/>
              </w:rPr>
              <w:t>1988</w:t>
            </w:r>
          </w:p>
        </w:tc>
        <w:tc>
          <w:tcPr>
            <w:tcW w:w="2412" w:type="dxa"/>
            <w:vAlign w:val="center"/>
          </w:tcPr>
          <w:p>
            <w:pPr>
              <w:pStyle w:val="TableParagraph"/>
              <w:spacing w:before="28"/>
              <w:ind w:left="233" w:right="223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4642" w:type="dxa"/>
            <w:vAlign w:val="center"/>
          </w:tcPr>
          <w:p>
            <w:pPr>
              <w:pStyle w:val="TableParagraph"/>
              <w:spacing w:before="30" w:line="268" w:lineRule="auto"/>
              <w:ind w:left="157" w:right="15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 State University of Law</w:t>
            </w:r>
            <w:r>
              <w:rPr>
                <w:sz w:val="28"/>
                <w:lang w:val="en-US"/>
              </w:rPr>
              <w:t>,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Acting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Associate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Professor, Doctor of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Philosophy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in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Law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(PhD)</w:t>
            </w:r>
          </w:p>
        </w:tc>
      </w:tr>
      <w:tr>
        <w:trPr>
          <w:trHeight w:val="1588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spacing w:before="33"/>
              <w:ind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spacing w:line="259" w:lineRule="auto"/>
              <w:ind w:left="235" w:right="119" w:hanging="6"/>
              <w:rPr>
                <w:sz w:val="28"/>
              </w:rPr>
            </w:pPr>
            <w:r>
              <w:rPr>
                <w:sz w:val="28"/>
              </w:rPr>
              <w:t>T</w:t>
            </w:r>
            <w:proofErr w:type="spellStart"/>
            <w:r>
              <w:rPr>
                <w:sz w:val="28"/>
                <w:lang w:val="en-US"/>
              </w:rPr>
              <w:t>ukh</w:t>
            </w:r>
            <w:r>
              <w:rPr>
                <w:sz w:val="28"/>
              </w:rPr>
              <w:t>tasheva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Umida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Abdilovna</w:t>
            </w:r>
            <w:proofErr w:type="spellEnd"/>
          </w:p>
        </w:tc>
        <w:tc>
          <w:tcPr>
            <w:tcW w:w="2124" w:type="dxa"/>
            <w:vAlign w:val="center"/>
          </w:tcPr>
          <w:p>
            <w:pPr>
              <w:pStyle w:val="TableParagraph"/>
              <w:spacing w:before="28"/>
              <w:ind w:left="158" w:right="150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  <w:tc>
          <w:tcPr>
            <w:tcW w:w="2412" w:type="dxa"/>
            <w:vAlign w:val="center"/>
          </w:tcPr>
          <w:p>
            <w:pPr>
              <w:pStyle w:val="TableParagraph"/>
              <w:spacing w:before="28"/>
              <w:ind w:left="233" w:right="223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4642" w:type="dxa"/>
            <w:vAlign w:val="center"/>
          </w:tcPr>
          <w:p>
            <w:pPr>
              <w:pStyle w:val="TableParagraph"/>
              <w:spacing w:line="266" w:lineRule="auto"/>
              <w:ind w:left="26" w:right="18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Deputy Director of the Anti-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Corruption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Agency,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Doctor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Law,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Professor</w:t>
            </w:r>
          </w:p>
        </w:tc>
      </w:tr>
      <w:tr>
        <w:trPr>
          <w:trHeight w:val="1588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spacing w:before="33"/>
              <w:ind w:right="20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spacing w:line="315" w:lineRule="exact"/>
              <w:ind w:left="27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Kabulov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Rustam</w:t>
            </w:r>
            <w:proofErr w:type="spellEnd"/>
          </w:p>
        </w:tc>
        <w:tc>
          <w:tcPr>
            <w:tcW w:w="2124" w:type="dxa"/>
            <w:vAlign w:val="center"/>
          </w:tcPr>
          <w:p>
            <w:pPr>
              <w:pStyle w:val="TableParagraph"/>
              <w:spacing w:before="1"/>
              <w:ind w:left="26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2412" w:type="dxa"/>
            <w:vAlign w:val="center"/>
          </w:tcPr>
          <w:p>
            <w:pPr>
              <w:pStyle w:val="TableParagraph"/>
              <w:spacing w:before="1"/>
              <w:ind w:left="233" w:right="223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4642" w:type="dxa"/>
            <w:vAlign w:val="center"/>
          </w:tcPr>
          <w:p>
            <w:pPr>
              <w:pStyle w:val="TableParagraph"/>
              <w:spacing w:line="308" w:lineRule="exact"/>
              <w:ind w:left="157" w:right="15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Academy of the Ministry of Internal Affairs of the Republic of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Uzbekistan,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Professor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the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Department,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Doctor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Law</w:t>
            </w:r>
          </w:p>
        </w:tc>
      </w:tr>
      <w:tr>
        <w:trPr>
          <w:trHeight w:val="1588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spacing w:before="33"/>
              <w:ind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spacing w:line="315" w:lineRule="exact"/>
              <w:ind w:left="371" w:right="366"/>
              <w:rPr>
                <w:sz w:val="28"/>
              </w:rPr>
            </w:pPr>
            <w:proofErr w:type="spellStart"/>
            <w:r>
              <w:rPr>
                <w:sz w:val="28"/>
              </w:rPr>
              <w:t>Zufarov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Rustam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proofErr w:type="spellStart"/>
            <w:r>
              <w:rPr>
                <w:sz w:val="28"/>
                <w:lang w:val="en-US"/>
              </w:rPr>
              <w:t>kh</w:t>
            </w:r>
            <w:r>
              <w:rPr>
                <w:sz w:val="28"/>
              </w:rPr>
              <w:t>medovich</w:t>
            </w:r>
            <w:proofErr w:type="spellEnd"/>
          </w:p>
        </w:tc>
        <w:tc>
          <w:tcPr>
            <w:tcW w:w="2124" w:type="dxa"/>
            <w:vAlign w:val="center"/>
          </w:tcPr>
          <w:p>
            <w:pPr>
              <w:pStyle w:val="TableParagraph"/>
              <w:spacing w:before="28"/>
              <w:ind w:left="158" w:right="150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2412" w:type="dxa"/>
            <w:vAlign w:val="center"/>
          </w:tcPr>
          <w:p>
            <w:pPr>
              <w:pStyle w:val="TableParagraph"/>
              <w:spacing w:before="28"/>
              <w:ind w:left="233" w:right="223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4642" w:type="dxa"/>
            <w:vAlign w:val="center"/>
          </w:tcPr>
          <w:p>
            <w:pPr>
              <w:pStyle w:val="TableParagraph"/>
              <w:spacing w:line="266" w:lineRule="auto"/>
              <w:ind w:left="26" w:right="18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 State University of Law</w:t>
            </w:r>
            <w:r>
              <w:rPr>
                <w:sz w:val="28"/>
                <w:lang w:val="en-US"/>
              </w:rPr>
              <w:t>, Professor of the Department,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Doctor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 Law</w:t>
            </w:r>
          </w:p>
        </w:tc>
      </w:tr>
      <w:tr>
        <w:trPr>
          <w:trHeight w:val="1588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spacing w:before="33"/>
              <w:ind w:left="24" w:right="115"/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spacing w:line="259" w:lineRule="auto"/>
              <w:ind w:left="666" w:right="456" w:hanging="77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Tulaganova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Gulchehra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Zakhitovna</w:t>
            </w:r>
            <w:proofErr w:type="spellEnd"/>
          </w:p>
        </w:tc>
        <w:tc>
          <w:tcPr>
            <w:tcW w:w="2124" w:type="dxa"/>
            <w:vAlign w:val="center"/>
          </w:tcPr>
          <w:p>
            <w:pPr>
              <w:pStyle w:val="TableParagraph"/>
              <w:spacing w:before="1"/>
              <w:ind w:left="26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  <w:tc>
          <w:tcPr>
            <w:tcW w:w="2412" w:type="dxa"/>
            <w:vAlign w:val="center"/>
          </w:tcPr>
          <w:p>
            <w:pPr>
              <w:pStyle w:val="TableParagraph"/>
              <w:spacing w:before="1"/>
              <w:ind w:left="28" w:right="544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4642" w:type="dxa"/>
            <w:vAlign w:val="center"/>
          </w:tcPr>
          <w:p>
            <w:pPr>
              <w:pStyle w:val="TableParagraph"/>
              <w:spacing w:before="163" w:line="259" w:lineRule="auto"/>
              <w:ind w:left="26" w:right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 State University of Law</w:t>
            </w:r>
            <w:r>
              <w:rPr>
                <w:sz w:val="28"/>
                <w:lang w:val="en-US"/>
              </w:rPr>
              <w:t>, Professor of the Department,</w:t>
            </w:r>
            <w:r>
              <w:rPr>
                <w:spacing w:val="-67"/>
                <w:sz w:val="28"/>
                <w:lang w:val="en-US"/>
              </w:rPr>
              <w:t xml:space="preserve">  </w:t>
            </w:r>
            <w:r>
              <w:rPr>
                <w:sz w:val="28"/>
                <w:lang w:val="en-US"/>
              </w:rPr>
              <w:t>Doctor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 Law</w:t>
            </w:r>
          </w:p>
        </w:tc>
      </w:tr>
      <w:tr>
        <w:trPr>
          <w:trHeight w:val="1588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spacing w:before="33"/>
              <w:ind w:left="2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spacing w:line="315" w:lineRule="exact"/>
              <w:ind w:left="27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Suyunova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Dilbar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Joldasbayevna</w:t>
            </w:r>
            <w:proofErr w:type="spellEnd"/>
          </w:p>
        </w:tc>
        <w:tc>
          <w:tcPr>
            <w:tcW w:w="2124" w:type="dxa"/>
            <w:vAlign w:val="center"/>
          </w:tcPr>
          <w:p>
            <w:pPr>
              <w:pStyle w:val="TableParagraph"/>
              <w:spacing w:before="28"/>
              <w:ind w:left="26"/>
              <w:rPr>
                <w:sz w:val="28"/>
              </w:rPr>
            </w:pPr>
            <w:r>
              <w:rPr>
                <w:sz w:val="28"/>
              </w:rPr>
              <w:t>1963</w:t>
            </w:r>
          </w:p>
        </w:tc>
        <w:tc>
          <w:tcPr>
            <w:tcW w:w="2412" w:type="dxa"/>
            <w:vAlign w:val="center"/>
          </w:tcPr>
          <w:p>
            <w:pPr>
              <w:pStyle w:val="TableParagraph"/>
              <w:spacing w:before="28"/>
              <w:ind w:left="233" w:right="223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4642" w:type="dxa"/>
            <w:vAlign w:val="center"/>
          </w:tcPr>
          <w:p>
            <w:pPr>
              <w:pStyle w:val="TableParagraph"/>
              <w:spacing w:line="322" w:lineRule="exact"/>
              <w:ind w:left="26" w:right="15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Tashkent State University of </w:t>
            </w:r>
            <w:r>
              <w:rPr>
                <w:sz w:val="28"/>
                <w:lang w:val="en-US"/>
              </w:rPr>
              <w:t>Law</w:t>
            </w:r>
            <w:r>
              <w:rPr>
                <w:sz w:val="28"/>
                <w:lang w:val="en-US"/>
              </w:rPr>
              <w:t>, Associate Professor, Doctor of Law</w:t>
            </w:r>
          </w:p>
        </w:tc>
      </w:tr>
      <w:tr>
        <w:trPr>
          <w:trHeight w:val="1588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spacing w:before="33"/>
              <w:ind w:left="2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spacing w:line="315" w:lineRule="exact"/>
              <w:ind w:left="27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Akhmedova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Guzalkhon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Utkurovna</w:t>
            </w:r>
            <w:proofErr w:type="spellEnd"/>
          </w:p>
        </w:tc>
        <w:tc>
          <w:tcPr>
            <w:tcW w:w="2124" w:type="dxa"/>
            <w:vAlign w:val="center"/>
          </w:tcPr>
          <w:p>
            <w:pPr>
              <w:pStyle w:val="TableParagraph"/>
              <w:spacing w:before="28"/>
              <w:ind w:left="26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  <w:tc>
          <w:tcPr>
            <w:tcW w:w="2412" w:type="dxa"/>
            <w:vAlign w:val="center"/>
          </w:tcPr>
          <w:p>
            <w:pPr>
              <w:pStyle w:val="TableParagraph"/>
              <w:spacing w:before="28"/>
              <w:ind w:left="233" w:right="223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4642" w:type="dxa"/>
            <w:vAlign w:val="center"/>
          </w:tcPr>
          <w:p>
            <w:pPr>
              <w:pStyle w:val="TableParagraph"/>
              <w:spacing w:before="31" w:line="266" w:lineRule="auto"/>
              <w:ind w:left="26" w:right="2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 State Law University, Associate Professor, Doctor of Law</w:t>
            </w:r>
          </w:p>
        </w:tc>
      </w:tr>
      <w:tr>
        <w:trPr>
          <w:trHeight w:val="1588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spacing w:before="33"/>
              <w:ind w:left="2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spacing w:line="315" w:lineRule="exact"/>
              <w:ind w:left="27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Khasanov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Temur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Khalmamatovich</w:t>
            </w:r>
            <w:proofErr w:type="spellEnd"/>
          </w:p>
        </w:tc>
        <w:tc>
          <w:tcPr>
            <w:tcW w:w="2124" w:type="dxa"/>
            <w:vAlign w:val="center"/>
          </w:tcPr>
          <w:p>
            <w:pPr>
              <w:pStyle w:val="TableParagraph"/>
              <w:spacing w:before="28"/>
              <w:ind w:left="26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  <w:tc>
          <w:tcPr>
            <w:tcW w:w="2412" w:type="dxa"/>
            <w:vAlign w:val="center"/>
          </w:tcPr>
          <w:p>
            <w:pPr>
              <w:pStyle w:val="TableParagraph"/>
              <w:spacing w:before="28"/>
              <w:ind w:left="233" w:right="223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4642" w:type="dxa"/>
            <w:vAlign w:val="center"/>
          </w:tcPr>
          <w:p>
            <w:pPr>
              <w:pStyle w:val="TableParagraph"/>
              <w:spacing w:before="31" w:line="266" w:lineRule="auto"/>
              <w:ind w:left="26" w:right="14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Judge of </w:t>
            </w:r>
            <w:proofErr w:type="spellStart"/>
            <w:r>
              <w:rPr>
                <w:sz w:val="28"/>
                <w:lang w:val="en-US"/>
              </w:rPr>
              <w:t>Yunusabad</w:t>
            </w:r>
            <w:proofErr w:type="spellEnd"/>
            <w:r>
              <w:rPr>
                <w:sz w:val="28"/>
                <w:lang w:val="en-US"/>
              </w:rPr>
              <w:t xml:space="preserve"> District Criminal Court of Tashkent, Doctor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Philosophy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in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Law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(PhD)</w:t>
            </w:r>
          </w:p>
        </w:tc>
      </w:tr>
      <w:tr>
        <w:trPr>
          <w:trHeight w:val="1588"/>
          <w:jc w:val="center"/>
        </w:trPr>
        <w:tc>
          <w:tcPr>
            <w:tcW w:w="848" w:type="dxa"/>
            <w:vAlign w:val="center"/>
          </w:tcPr>
          <w:p>
            <w:pPr>
              <w:pStyle w:val="TableParagraph"/>
              <w:spacing w:before="33"/>
              <w:ind w:left="24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</w:p>
        </w:tc>
        <w:tc>
          <w:tcPr>
            <w:tcW w:w="4537" w:type="dxa"/>
            <w:vAlign w:val="center"/>
          </w:tcPr>
          <w:p>
            <w:pPr>
              <w:pStyle w:val="TableParagraph"/>
              <w:spacing w:line="315" w:lineRule="exact"/>
              <w:ind w:left="27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Rakhmonova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Surayyo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Makhmudovna</w:t>
            </w:r>
            <w:proofErr w:type="spellEnd"/>
          </w:p>
        </w:tc>
        <w:tc>
          <w:tcPr>
            <w:tcW w:w="2124" w:type="dxa"/>
            <w:vAlign w:val="center"/>
          </w:tcPr>
          <w:p>
            <w:pPr>
              <w:pStyle w:val="TableParagraph"/>
              <w:spacing w:before="29"/>
              <w:ind w:left="26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  <w:tc>
          <w:tcPr>
            <w:tcW w:w="2412" w:type="dxa"/>
            <w:vAlign w:val="center"/>
          </w:tcPr>
          <w:p>
            <w:pPr>
              <w:pStyle w:val="TableParagraph"/>
              <w:spacing w:before="29"/>
              <w:ind w:left="233" w:right="223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4642" w:type="dxa"/>
            <w:vAlign w:val="center"/>
          </w:tcPr>
          <w:p>
            <w:pPr>
              <w:pStyle w:val="TableParagraph"/>
              <w:spacing w:line="324" w:lineRule="exact"/>
              <w:ind w:left="26" w:right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Supreme School of Judges, Head of the Department, Doctor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Law,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Associate Professor</w:t>
            </w:r>
          </w:p>
        </w:tc>
      </w:tr>
    </w:tbl>
    <w:p>
      <w:pPr>
        <w:rPr>
          <w:lang w:val="en-US"/>
        </w:rPr>
      </w:pPr>
    </w:p>
    <w:sectPr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32B78"/>
    <w:multiLevelType w:val="multilevel"/>
    <w:tmpl w:val="E28A502C"/>
    <w:lvl w:ilvl="0">
      <w:start w:val="12"/>
      <w:numFmt w:val="decimal"/>
      <w:lvlText w:val="%1"/>
      <w:lvlJc w:val="left"/>
      <w:pPr>
        <w:ind w:left="1872" w:hanging="1052"/>
        <w:jc w:val="left"/>
      </w:pPr>
      <w:rPr>
        <w:rFonts w:hint="default"/>
        <w:lang w:val="en-US" w:eastAsia="en-US" w:bidi="ar-SA"/>
      </w:rPr>
    </w:lvl>
    <w:lvl w:ilvl="1">
      <w:numFmt w:val="decimalZero"/>
      <w:lvlText w:val="%1.%2"/>
      <w:lvlJc w:val="left"/>
      <w:pPr>
        <w:ind w:left="1872" w:hanging="1052"/>
        <w:jc w:val="left"/>
      </w:pPr>
      <w:rPr>
        <w:rFonts w:hint="default"/>
        <w:lang w:val="en-US" w:eastAsia="en-US" w:bidi="ar-SA"/>
      </w:rPr>
    </w:lvl>
    <w:lvl w:ilvl="2">
      <w:start w:val="8"/>
      <w:numFmt w:val="decimalZero"/>
      <w:lvlText w:val="%1.%2.%3"/>
      <w:lvlJc w:val="left"/>
      <w:pPr>
        <w:ind w:left="1872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5767" w:hanging="10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063" w:hanging="10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359" w:hanging="10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655" w:hanging="10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950" w:hanging="10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246" w:hanging="1052"/>
      </w:pPr>
      <w:rPr>
        <w:rFonts w:hint="default"/>
        <w:lang w:val="en-US" w:eastAsia="en-US" w:bidi="ar-SA"/>
      </w:rPr>
    </w:lvl>
  </w:abstractNum>
  <w:abstractNum w:abstractNumId="1">
    <w:nsid w:val="4C080CC3"/>
    <w:multiLevelType w:val="multilevel"/>
    <w:tmpl w:val="341C8B2C"/>
    <w:lvl w:ilvl="0">
      <w:start w:val="12"/>
      <w:numFmt w:val="decimal"/>
      <w:lvlText w:val="%1"/>
      <w:lvlJc w:val="left"/>
      <w:pPr>
        <w:ind w:left="1164" w:hanging="1052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164" w:hanging="1052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1164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51" w:hanging="10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5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7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4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06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70" w:hanging="10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809D-5DBD-4118-B9BC-22DE9F37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4529" w:right="378" w:hanging="414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85"/>
      <w:ind w:left="1164" w:hanging="1053"/>
    </w:pPr>
  </w:style>
  <w:style w:type="paragraph" w:customStyle="1" w:styleId="TableParagraph">
    <w:name w:val="Table Paragraph"/>
    <w:basedOn w:val="a"/>
    <w:uiPriority w:val="1"/>
    <w:qFormat/>
    <w:pPr>
      <w:ind w:left="215"/>
      <w:jc w:val="center"/>
    </w:p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82BF-1F8F-45AD-A5E0-35366E64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8</cp:revision>
  <dcterms:created xsi:type="dcterms:W3CDTF">2022-02-01T15:07:00Z</dcterms:created>
  <dcterms:modified xsi:type="dcterms:W3CDTF">2022-02-02T12:23:00Z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