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6A5" w:rsidRPr="00475367" w:rsidRDefault="00AE56A3" w:rsidP="00270A4A">
      <w:pPr>
        <w:spacing w:line="276" w:lineRule="auto"/>
        <w:jc w:val="center"/>
        <w:rPr>
          <w:b/>
          <w:bCs/>
          <w:sz w:val="28"/>
          <w:szCs w:val="28"/>
          <w:lang w:val="uz-Latn-UZ"/>
        </w:rPr>
      </w:pPr>
      <w:r w:rsidRPr="00475367">
        <w:rPr>
          <w:b/>
          <w:bCs/>
          <w:noProof/>
          <w:color w:val="FF0000"/>
          <w:sz w:val="28"/>
          <w:szCs w:val="28"/>
          <w:lang w:val="ru-RU" w:eastAsia="ru-RU"/>
        </w:rPr>
        <w:drawing>
          <wp:inline distT="0" distB="0" distL="0" distR="0">
            <wp:extent cx="1125855" cy="1123950"/>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50464" cy="1148639"/>
                    </a:xfrm>
                    <a:prstGeom prst="rect">
                      <a:avLst/>
                    </a:prstGeom>
                    <a:noFill/>
                    <a:ln>
                      <a:noFill/>
                    </a:ln>
                  </pic:spPr>
                </pic:pic>
              </a:graphicData>
            </a:graphic>
          </wp:inline>
        </w:drawing>
      </w:r>
    </w:p>
    <w:p w:rsidR="00A346A5" w:rsidRPr="00475367" w:rsidRDefault="00A346A5" w:rsidP="00270A4A">
      <w:pPr>
        <w:spacing w:line="276" w:lineRule="auto"/>
        <w:jc w:val="center"/>
        <w:rPr>
          <w:b/>
          <w:bCs/>
          <w:sz w:val="28"/>
          <w:szCs w:val="28"/>
          <w:lang w:val="uz-Latn-UZ"/>
        </w:rPr>
      </w:pPr>
    </w:p>
    <w:p w:rsidR="00A346A5" w:rsidRDefault="00475367" w:rsidP="00270A4A">
      <w:pPr>
        <w:spacing w:line="276" w:lineRule="auto"/>
        <w:jc w:val="center"/>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TOSHKENT DAVLAT YURIDIK UNIVERSITETI BAKALAVR BOSQICHI DAVLAT BOSHQARUVI TA’LIM DASTURI PROFILI</w:t>
      </w:r>
    </w:p>
    <w:p w:rsidR="00164AE3" w:rsidRPr="00475367" w:rsidRDefault="00164AE3" w:rsidP="00270A4A">
      <w:pPr>
        <w:spacing w:line="276" w:lineRule="auto"/>
        <w:jc w:val="center"/>
        <w:rPr>
          <w:rFonts w:ascii="Times New Roman" w:hAnsi="Times New Roman" w:cs="Times New Roman"/>
          <w:b/>
          <w:bCs/>
          <w:sz w:val="24"/>
          <w:szCs w:val="24"/>
          <w:lang w:val="uz-Latn-UZ"/>
        </w:rPr>
      </w:pPr>
    </w:p>
    <w:tbl>
      <w:tblPr>
        <w:tblStyle w:val="ab"/>
        <w:tblW w:w="0" w:type="auto"/>
        <w:tblInd w:w="279" w:type="dxa"/>
        <w:tblLook w:val="04A0" w:firstRow="1" w:lastRow="0" w:firstColumn="1" w:lastColumn="0" w:noHBand="0" w:noVBand="1"/>
      </w:tblPr>
      <w:tblGrid>
        <w:gridCol w:w="4229"/>
        <w:gridCol w:w="4276"/>
      </w:tblGrid>
      <w:tr w:rsidR="00A346A5" w:rsidRPr="00475367">
        <w:tc>
          <w:tcPr>
            <w:tcW w:w="4229" w:type="dxa"/>
          </w:tcPr>
          <w:p w:rsidR="00A346A5" w:rsidRPr="00475367" w:rsidRDefault="00475367" w:rsidP="00270A4A">
            <w:pPr>
              <w:spacing w:after="0" w:line="276" w:lineRule="auto"/>
              <w:jc w:val="center"/>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Daraja beruvchi muassasa</w:t>
            </w:r>
          </w:p>
        </w:tc>
        <w:tc>
          <w:tcPr>
            <w:tcW w:w="4276" w:type="dxa"/>
          </w:tcPr>
          <w:p w:rsidR="00A346A5" w:rsidRPr="00475367" w:rsidRDefault="00AE56A3" w:rsidP="00270A4A">
            <w:pPr>
              <w:spacing w:after="0" w:line="276" w:lineRule="auto"/>
              <w:jc w:val="center"/>
              <w:rPr>
                <w:rFonts w:ascii="Times New Roman" w:hAnsi="Times New Roman" w:cs="Times New Roman"/>
                <w:sz w:val="24"/>
                <w:szCs w:val="24"/>
                <w:lang w:val="uz-Latn-UZ"/>
              </w:rPr>
            </w:pPr>
            <w:r w:rsidRPr="00475367">
              <w:rPr>
                <w:rFonts w:ascii="Times New Roman" w:hAnsi="Times New Roman" w:cs="Times New Roman"/>
                <w:sz w:val="24"/>
                <w:szCs w:val="24"/>
                <w:lang w:val="uz-Latn-UZ"/>
              </w:rPr>
              <w:t>TDYU</w:t>
            </w:r>
          </w:p>
        </w:tc>
      </w:tr>
      <w:tr w:rsidR="00A346A5" w:rsidRPr="00475367">
        <w:tc>
          <w:tcPr>
            <w:tcW w:w="4229" w:type="dxa"/>
          </w:tcPr>
          <w:p w:rsidR="00A346A5" w:rsidRPr="00475367" w:rsidRDefault="00AE56A3" w:rsidP="00270A4A">
            <w:pPr>
              <w:spacing w:after="0" w:line="276" w:lineRule="auto"/>
              <w:jc w:val="center"/>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Ta’lim muassasasi</w:t>
            </w:r>
          </w:p>
        </w:tc>
        <w:tc>
          <w:tcPr>
            <w:tcW w:w="4276" w:type="dxa"/>
          </w:tcPr>
          <w:p w:rsidR="00A346A5" w:rsidRPr="00475367" w:rsidRDefault="00AE56A3" w:rsidP="00270A4A">
            <w:pPr>
              <w:spacing w:after="0" w:line="276" w:lineRule="auto"/>
              <w:jc w:val="center"/>
              <w:rPr>
                <w:rFonts w:ascii="Times New Roman" w:hAnsi="Times New Roman" w:cs="Times New Roman"/>
                <w:sz w:val="24"/>
                <w:szCs w:val="24"/>
                <w:lang w:val="uz-Latn-UZ"/>
              </w:rPr>
            </w:pPr>
            <w:r w:rsidRPr="00475367">
              <w:rPr>
                <w:rFonts w:ascii="Times New Roman" w:hAnsi="Times New Roman" w:cs="Times New Roman"/>
                <w:sz w:val="24"/>
                <w:szCs w:val="24"/>
                <w:lang w:val="uz-Latn-UZ"/>
              </w:rPr>
              <w:t>TDYU</w:t>
            </w:r>
          </w:p>
        </w:tc>
      </w:tr>
      <w:tr w:rsidR="00A346A5" w:rsidRPr="00475367">
        <w:tc>
          <w:tcPr>
            <w:tcW w:w="4229" w:type="dxa"/>
          </w:tcPr>
          <w:p w:rsidR="00A346A5" w:rsidRPr="00475367" w:rsidRDefault="00AE56A3" w:rsidP="00270A4A">
            <w:pPr>
              <w:spacing w:after="0" w:line="276" w:lineRule="auto"/>
              <w:jc w:val="center"/>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Nazorat qiluvchi tashkilotlar</w:t>
            </w:r>
          </w:p>
        </w:tc>
        <w:tc>
          <w:tcPr>
            <w:tcW w:w="4276" w:type="dxa"/>
          </w:tcPr>
          <w:p w:rsidR="00A346A5" w:rsidRPr="00475367" w:rsidRDefault="00AE56A3" w:rsidP="00270A4A">
            <w:pPr>
              <w:spacing w:after="0" w:line="276" w:lineRule="auto"/>
              <w:jc w:val="center"/>
              <w:rPr>
                <w:rFonts w:ascii="Times New Roman" w:hAnsi="Times New Roman" w:cs="Times New Roman"/>
                <w:bCs/>
                <w:sz w:val="24"/>
                <w:szCs w:val="24"/>
                <w:lang w:val="uz-Latn-UZ"/>
              </w:rPr>
            </w:pPr>
            <w:r w:rsidRPr="00475367">
              <w:rPr>
                <w:rFonts w:ascii="Times New Roman" w:hAnsi="Times New Roman" w:cs="Times New Roman"/>
                <w:bCs/>
                <w:sz w:val="24"/>
                <w:szCs w:val="24"/>
                <w:lang w:val="uz-Latn-UZ"/>
              </w:rPr>
              <w:t>Adliya vazirligi (yuridik ta’lim bo‘yicha)</w:t>
            </w:r>
            <w:r w:rsidR="00475367" w:rsidRPr="00475367">
              <w:rPr>
                <w:rFonts w:ascii="Times New Roman" w:hAnsi="Times New Roman" w:cs="Times New Roman"/>
                <w:bCs/>
                <w:sz w:val="24"/>
                <w:szCs w:val="24"/>
                <w:lang w:val="uz-Latn-UZ"/>
              </w:rPr>
              <w:t>,</w:t>
            </w:r>
            <w:r w:rsidRPr="00475367">
              <w:rPr>
                <w:rFonts w:ascii="Times New Roman" w:hAnsi="Times New Roman" w:cs="Times New Roman"/>
                <w:bCs/>
                <w:sz w:val="24"/>
                <w:szCs w:val="24"/>
                <w:lang w:val="uz-Latn-UZ"/>
              </w:rPr>
              <w:t xml:space="preserve"> </w:t>
            </w:r>
          </w:p>
          <w:p w:rsidR="00A346A5" w:rsidRPr="00475367" w:rsidRDefault="00AE56A3" w:rsidP="00475367">
            <w:pPr>
              <w:spacing w:after="0" w:line="276" w:lineRule="auto"/>
              <w:jc w:val="center"/>
              <w:rPr>
                <w:rFonts w:ascii="Times New Roman" w:hAnsi="Times New Roman" w:cs="Times New Roman"/>
                <w:bCs/>
                <w:sz w:val="24"/>
                <w:szCs w:val="24"/>
                <w:lang w:val="uz-Latn-UZ"/>
              </w:rPr>
            </w:pPr>
            <w:r w:rsidRPr="00475367">
              <w:rPr>
                <w:rFonts w:ascii="Times New Roman" w:hAnsi="Times New Roman" w:cs="Times New Roman"/>
                <w:bCs/>
                <w:sz w:val="24"/>
                <w:szCs w:val="24"/>
                <w:lang w:val="uz-Latn-UZ"/>
              </w:rPr>
              <w:t>Oliy taʼlim, fan va innovatsiyalar vazirligi (umumiy ta’lim bo‘yicha)</w:t>
            </w:r>
          </w:p>
        </w:tc>
      </w:tr>
      <w:tr w:rsidR="00A346A5" w:rsidRPr="00475367">
        <w:tc>
          <w:tcPr>
            <w:tcW w:w="4229" w:type="dxa"/>
          </w:tcPr>
          <w:p w:rsidR="00A346A5" w:rsidRPr="00475367" w:rsidRDefault="00AE56A3" w:rsidP="00270A4A">
            <w:pPr>
              <w:spacing w:after="0" w:line="276" w:lineRule="auto"/>
              <w:jc w:val="center"/>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Ta’lim muddati</w:t>
            </w:r>
          </w:p>
        </w:tc>
        <w:tc>
          <w:tcPr>
            <w:tcW w:w="4276" w:type="dxa"/>
          </w:tcPr>
          <w:p w:rsidR="00A346A5" w:rsidRPr="00475367" w:rsidRDefault="00AE56A3" w:rsidP="00270A4A">
            <w:pPr>
              <w:spacing w:after="0" w:line="276" w:lineRule="auto"/>
              <w:jc w:val="center"/>
              <w:rPr>
                <w:rFonts w:ascii="Times New Roman" w:hAnsi="Times New Roman" w:cs="Times New Roman"/>
                <w:sz w:val="24"/>
                <w:szCs w:val="24"/>
                <w:lang w:val="uz-Latn-UZ"/>
              </w:rPr>
            </w:pPr>
            <w:r w:rsidRPr="00475367">
              <w:rPr>
                <w:rFonts w:ascii="Times New Roman" w:hAnsi="Times New Roman" w:cs="Times New Roman"/>
                <w:sz w:val="24"/>
                <w:szCs w:val="24"/>
                <w:lang w:val="uz-Latn-UZ"/>
              </w:rPr>
              <w:t>4 yil</w:t>
            </w:r>
          </w:p>
        </w:tc>
      </w:tr>
      <w:tr w:rsidR="00A346A5" w:rsidRPr="00475367">
        <w:tc>
          <w:tcPr>
            <w:tcW w:w="4229" w:type="dxa"/>
          </w:tcPr>
          <w:p w:rsidR="00A346A5" w:rsidRPr="00475367" w:rsidRDefault="00AE56A3" w:rsidP="00270A4A">
            <w:pPr>
              <w:spacing w:after="0" w:line="276" w:lineRule="auto"/>
              <w:jc w:val="center"/>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Beriladigan daraja</w:t>
            </w:r>
          </w:p>
        </w:tc>
        <w:tc>
          <w:tcPr>
            <w:tcW w:w="4276" w:type="dxa"/>
          </w:tcPr>
          <w:p w:rsidR="00A346A5" w:rsidRPr="00475367" w:rsidRDefault="00AE56A3" w:rsidP="00270A4A">
            <w:pPr>
              <w:spacing w:after="0" w:line="276" w:lineRule="auto"/>
              <w:jc w:val="center"/>
              <w:rPr>
                <w:rFonts w:ascii="Times New Roman" w:hAnsi="Times New Roman" w:cs="Times New Roman"/>
                <w:sz w:val="24"/>
                <w:szCs w:val="24"/>
                <w:lang w:val="uz-Latn-UZ"/>
              </w:rPr>
            </w:pPr>
            <w:r w:rsidRPr="00475367">
              <w:rPr>
                <w:rFonts w:ascii="Times New Roman" w:hAnsi="Times New Roman" w:cs="Times New Roman"/>
                <w:sz w:val="24"/>
                <w:szCs w:val="24"/>
                <w:lang w:val="uz-Latn-UZ"/>
              </w:rPr>
              <w:t>Davlat boshqaruvi</w:t>
            </w:r>
          </w:p>
        </w:tc>
      </w:tr>
      <w:tr w:rsidR="00A346A5" w:rsidRPr="00475367">
        <w:tc>
          <w:tcPr>
            <w:tcW w:w="4229" w:type="dxa"/>
          </w:tcPr>
          <w:p w:rsidR="00A346A5" w:rsidRPr="00475367" w:rsidRDefault="00AE56A3" w:rsidP="00270A4A">
            <w:pPr>
              <w:spacing w:after="0" w:line="276" w:lineRule="auto"/>
              <w:jc w:val="center"/>
              <w:rPr>
                <w:rFonts w:ascii="Times New Roman" w:hAnsi="Times New Roman" w:cs="Times New Roman"/>
                <w:b/>
                <w:bCs/>
                <w:sz w:val="24"/>
                <w:szCs w:val="24"/>
                <w:lang w:val="uz-Latn-UZ"/>
              </w:rPr>
            </w:pPr>
            <w:bookmarkStart w:id="0" w:name="_GoBack"/>
            <w:r w:rsidRPr="00475367">
              <w:rPr>
                <w:rFonts w:ascii="Times New Roman" w:hAnsi="Times New Roman" w:cs="Times New Roman"/>
                <w:b/>
                <w:bCs/>
                <w:sz w:val="24"/>
                <w:szCs w:val="24"/>
                <w:lang w:val="uz-Latn-UZ"/>
              </w:rPr>
              <w:t xml:space="preserve">Yo‘nalish </w:t>
            </w:r>
            <w:bookmarkEnd w:id="0"/>
            <w:r w:rsidRPr="00475367">
              <w:rPr>
                <w:rFonts w:ascii="Times New Roman" w:hAnsi="Times New Roman" w:cs="Times New Roman"/>
                <w:b/>
                <w:bCs/>
                <w:sz w:val="24"/>
                <w:szCs w:val="24"/>
                <w:lang w:val="uz-Latn-UZ"/>
              </w:rPr>
              <w:t>nomi</w:t>
            </w:r>
          </w:p>
        </w:tc>
        <w:tc>
          <w:tcPr>
            <w:tcW w:w="4276" w:type="dxa"/>
          </w:tcPr>
          <w:p w:rsidR="00A346A5" w:rsidRPr="00475367" w:rsidRDefault="00AE56A3" w:rsidP="00270A4A">
            <w:pPr>
              <w:spacing w:after="0" w:line="276" w:lineRule="auto"/>
              <w:jc w:val="center"/>
              <w:rPr>
                <w:rFonts w:ascii="Times New Roman" w:hAnsi="Times New Roman" w:cs="Times New Roman"/>
                <w:sz w:val="24"/>
                <w:szCs w:val="24"/>
                <w:lang w:val="uz-Latn-UZ"/>
              </w:rPr>
            </w:pPr>
            <w:r w:rsidRPr="00475367">
              <w:rPr>
                <w:rFonts w:ascii="Times New Roman" w:hAnsi="Times New Roman" w:cs="Times New Roman"/>
                <w:sz w:val="24"/>
                <w:szCs w:val="24"/>
                <w:lang w:val="uz-Latn-UZ"/>
              </w:rPr>
              <w:t>Davlat boshqaruvi</w:t>
            </w:r>
          </w:p>
        </w:tc>
      </w:tr>
      <w:tr w:rsidR="00A346A5" w:rsidRPr="00475367">
        <w:tc>
          <w:tcPr>
            <w:tcW w:w="4229" w:type="dxa"/>
          </w:tcPr>
          <w:p w:rsidR="00A346A5" w:rsidRPr="00475367" w:rsidRDefault="00AE56A3" w:rsidP="00270A4A">
            <w:pPr>
              <w:spacing w:after="0" w:line="276" w:lineRule="auto"/>
              <w:jc w:val="center"/>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Yo‘nalish kodi</w:t>
            </w:r>
          </w:p>
        </w:tc>
        <w:tc>
          <w:tcPr>
            <w:tcW w:w="4276" w:type="dxa"/>
          </w:tcPr>
          <w:p w:rsidR="00A346A5" w:rsidRPr="00475367" w:rsidRDefault="00AE56A3" w:rsidP="00270A4A">
            <w:pPr>
              <w:spacing w:after="0" w:line="276" w:lineRule="auto"/>
              <w:jc w:val="center"/>
              <w:rPr>
                <w:rFonts w:ascii="Times New Roman" w:hAnsi="Times New Roman" w:cs="Times New Roman"/>
                <w:iCs/>
                <w:sz w:val="24"/>
                <w:szCs w:val="24"/>
                <w:lang w:val="uz-Latn-UZ"/>
              </w:rPr>
            </w:pPr>
            <w:r w:rsidRPr="00475367">
              <w:rPr>
                <w:rFonts w:ascii="Times New Roman" w:hAnsi="Times New Roman" w:cs="Times New Roman"/>
                <w:iCs/>
                <w:sz w:val="24"/>
                <w:szCs w:val="24"/>
                <w:lang w:val="uz-Latn-UZ"/>
              </w:rPr>
              <w:t xml:space="preserve">60420200  </w:t>
            </w:r>
          </w:p>
        </w:tc>
      </w:tr>
      <w:tr w:rsidR="00A346A5" w:rsidRPr="00475367">
        <w:tc>
          <w:tcPr>
            <w:tcW w:w="4229" w:type="dxa"/>
          </w:tcPr>
          <w:p w:rsidR="00A346A5" w:rsidRPr="00475367" w:rsidRDefault="00AE56A3" w:rsidP="00270A4A">
            <w:pPr>
              <w:spacing w:after="0" w:line="276" w:lineRule="auto"/>
              <w:jc w:val="center"/>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Milliy malakalar tizimi</w:t>
            </w:r>
          </w:p>
        </w:tc>
        <w:tc>
          <w:tcPr>
            <w:tcW w:w="4276" w:type="dxa"/>
          </w:tcPr>
          <w:p w:rsidR="00A346A5" w:rsidRPr="00475367" w:rsidRDefault="00AE56A3" w:rsidP="00475367">
            <w:pPr>
              <w:spacing w:after="0" w:line="276" w:lineRule="auto"/>
              <w:jc w:val="center"/>
              <w:rPr>
                <w:rFonts w:ascii="Times New Roman" w:hAnsi="Times New Roman" w:cs="Times New Roman"/>
                <w:sz w:val="24"/>
                <w:szCs w:val="24"/>
                <w:lang w:val="uz-Latn-UZ"/>
              </w:rPr>
            </w:pPr>
            <w:r w:rsidRPr="00475367">
              <w:rPr>
                <w:rFonts w:ascii="Times New Roman" w:hAnsi="Times New Roman" w:cs="Times New Roman"/>
                <w:sz w:val="24"/>
                <w:szCs w:val="24"/>
                <w:lang w:val="uz-Latn-UZ"/>
              </w:rPr>
              <w:t>Milliy malaka</w:t>
            </w:r>
            <w:r w:rsidR="00475367" w:rsidRPr="00475367">
              <w:rPr>
                <w:rFonts w:ascii="Times New Roman" w:hAnsi="Times New Roman" w:cs="Times New Roman"/>
                <w:sz w:val="24"/>
                <w:szCs w:val="24"/>
                <w:lang w:val="uz-Latn-UZ"/>
              </w:rPr>
              <w:t>lar</w:t>
            </w:r>
            <w:r w:rsidRPr="00475367">
              <w:rPr>
                <w:rFonts w:ascii="Times New Roman" w:hAnsi="Times New Roman" w:cs="Times New Roman"/>
                <w:sz w:val="24"/>
                <w:szCs w:val="24"/>
                <w:lang w:val="uz-Latn-UZ"/>
              </w:rPr>
              <w:t xml:space="preserve"> </w:t>
            </w:r>
            <w:r w:rsidR="00475367" w:rsidRPr="00475367">
              <w:rPr>
                <w:rFonts w:ascii="Times New Roman" w:hAnsi="Times New Roman" w:cs="Times New Roman"/>
                <w:sz w:val="24"/>
                <w:szCs w:val="24"/>
                <w:lang w:val="uz-Latn-UZ"/>
              </w:rPr>
              <w:t>ramkasi</w:t>
            </w:r>
          </w:p>
        </w:tc>
      </w:tr>
      <w:tr w:rsidR="00A346A5" w:rsidRPr="00475367">
        <w:tc>
          <w:tcPr>
            <w:tcW w:w="4229" w:type="dxa"/>
          </w:tcPr>
          <w:p w:rsidR="00A346A5" w:rsidRPr="00475367" w:rsidRDefault="00AE56A3" w:rsidP="00270A4A">
            <w:pPr>
              <w:spacing w:after="0" w:line="276" w:lineRule="auto"/>
              <w:jc w:val="center"/>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Boshqa malakalar tizimi</w:t>
            </w:r>
          </w:p>
        </w:tc>
        <w:tc>
          <w:tcPr>
            <w:tcW w:w="4276" w:type="dxa"/>
          </w:tcPr>
          <w:p w:rsidR="00A346A5" w:rsidRPr="00475367" w:rsidRDefault="00AE56A3" w:rsidP="00475367">
            <w:pPr>
              <w:spacing w:after="0" w:line="276" w:lineRule="auto"/>
              <w:jc w:val="center"/>
              <w:rPr>
                <w:rFonts w:ascii="Times New Roman" w:hAnsi="Times New Roman" w:cs="Times New Roman"/>
                <w:sz w:val="24"/>
                <w:szCs w:val="24"/>
                <w:lang w:val="uz-Latn-UZ"/>
              </w:rPr>
            </w:pPr>
            <w:r w:rsidRPr="00475367">
              <w:rPr>
                <w:rFonts w:ascii="Times New Roman" w:hAnsi="Times New Roman" w:cs="Times New Roman"/>
                <w:sz w:val="24"/>
                <w:szCs w:val="24"/>
                <w:lang w:val="uz-Latn-UZ"/>
              </w:rPr>
              <w:t>Yevropa malaka</w:t>
            </w:r>
            <w:r w:rsidR="00475367" w:rsidRPr="00475367">
              <w:rPr>
                <w:rFonts w:ascii="Times New Roman" w:hAnsi="Times New Roman" w:cs="Times New Roman"/>
                <w:sz w:val="24"/>
                <w:szCs w:val="24"/>
                <w:lang w:val="uz-Latn-UZ"/>
              </w:rPr>
              <w:t xml:space="preserve">lar ramkasi </w:t>
            </w:r>
            <w:r w:rsidRPr="00475367">
              <w:rPr>
                <w:rFonts w:ascii="Times New Roman" w:hAnsi="Times New Roman" w:cs="Times New Roman"/>
                <w:sz w:val="24"/>
                <w:szCs w:val="24"/>
                <w:lang w:val="uz-Latn-UZ"/>
              </w:rPr>
              <w:t>6-daraja</w:t>
            </w:r>
          </w:p>
        </w:tc>
      </w:tr>
      <w:tr w:rsidR="00A346A5" w:rsidRPr="00475367">
        <w:tc>
          <w:tcPr>
            <w:tcW w:w="4229" w:type="dxa"/>
          </w:tcPr>
          <w:p w:rsidR="00A346A5" w:rsidRPr="00475367" w:rsidRDefault="00AE56A3" w:rsidP="00270A4A">
            <w:pPr>
              <w:spacing w:after="0" w:line="276" w:lineRule="auto"/>
              <w:jc w:val="center"/>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 xml:space="preserve">Universitet Kengashi tomonidan tasdiqlangan sana </w:t>
            </w:r>
          </w:p>
        </w:tc>
        <w:tc>
          <w:tcPr>
            <w:tcW w:w="4276" w:type="dxa"/>
          </w:tcPr>
          <w:p w:rsidR="00A346A5" w:rsidRPr="00475367" w:rsidRDefault="00AE56A3" w:rsidP="00475367">
            <w:pPr>
              <w:spacing w:after="0" w:line="276" w:lineRule="auto"/>
              <w:jc w:val="center"/>
              <w:rPr>
                <w:rFonts w:ascii="Times New Roman" w:hAnsi="Times New Roman" w:cs="Times New Roman"/>
                <w:sz w:val="24"/>
                <w:szCs w:val="24"/>
                <w:lang w:val="uz-Latn-UZ"/>
              </w:rPr>
            </w:pPr>
            <w:r w:rsidRPr="00475367">
              <w:rPr>
                <w:rFonts w:ascii="Times New Roman" w:hAnsi="Times New Roman" w:cs="Times New Roman"/>
                <w:sz w:val="24"/>
                <w:szCs w:val="24"/>
                <w:lang w:val="uz-Latn-UZ"/>
              </w:rPr>
              <w:t>2024-yi</w:t>
            </w:r>
            <w:r w:rsidR="00475367" w:rsidRPr="00475367">
              <w:rPr>
                <w:rFonts w:ascii="Times New Roman" w:hAnsi="Times New Roman" w:cs="Times New Roman"/>
                <w:sz w:val="24"/>
                <w:szCs w:val="24"/>
                <w:lang w:val="uz-Latn-UZ"/>
              </w:rPr>
              <w:t>l ++</w:t>
            </w:r>
            <w:r w:rsidRPr="00475367">
              <w:rPr>
                <w:rFonts w:ascii="Times New Roman" w:hAnsi="Times New Roman" w:cs="Times New Roman"/>
                <w:sz w:val="24"/>
                <w:szCs w:val="24"/>
                <w:lang w:val="uz-Latn-UZ"/>
              </w:rPr>
              <w:t>avgust</w:t>
            </w:r>
          </w:p>
        </w:tc>
      </w:tr>
    </w:tbl>
    <w:p w:rsidR="00A346A5" w:rsidRPr="00475367" w:rsidRDefault="00A346A5" w:rsidP="00270A4A">
      <w:pPr>
        <w:spacing w:line="276" w:lineRule="auto"/>
        <w:jc w:val="center"/>
        <w:rPr>
          <w:rFonts w:ascii="Times New Roman" w:hAnsi="Times New Roman" w:cs="Times New Roman"/>
          <w:b/>
          <w:bCs/>
          <w:sz w:val="24"/>
          <w:szCs w:val="24"/>
          <w:lang w:val="uz-Latn-UZ"/>
        </w:rPr>
      </w:pPr>
    </w:p>
    <w:p w:rsidR="00A346A5" w:rsidRPr="00475367" w:rsidRDefault="00AE56A3" w:rsidP="00270A4A">
      <w:pPr>
        <w:spacing w:line="276" w:lineRule="auto"/>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Kirish</w:t>
      </w:r>
    </w:p>
    <w:p w:rsidR="00A346A5" w:rsidRDefault="00475367" w:rsidP="00475367">
      <w:pPr>
        <w:spacing w:line="276" w:lineRule="auto"/>
        <w:ind w:firstLine="720"/>
        <w:jc w:val="both"/>
        <w:rPr>
          <w:rFonts w:ascii="Times New Roman" w:eastAsia="Calibri" w:hAnsi="Times New Roman" w:cs="Times New Roman"/>
          <w:sz w:val="24"/>
          <w:szCs w:val="24"/>
          <w:lang w:val="uz-Latn-UZ" w:bidi="ar"/>
        </w:rPr>
      </w:pPr>
      <w:r w:rsidRPr="00475367">
        <w:rPr>
          <w:rFonts w:ascii="Times New Roman" w:hAnsi="Times New Roman" w:cs="Times New Roman"/>
          <w:sz w:val="24"/>
          <w:szCs w:val="24"/>
          <w:lang w:val="uz-Latn-UZ"/>
        </w:rPr>
        <w:t>Mazkur hujjat</w:t>
      </w:r>
      <w:r w:rsidR="00AE56A3" w:rsidRPr="00475367">
        <w:rPr>
          <w:rFonts w:ascii="Times New Roman" w:hAnsi="Times New Roman" w:cs="Times New Roman"/>
          <w:sz w:val="24"/>
          <w:szCs w:val="24"/>
          <w:lang w:val="uz-Latn-UZ"/>
        </w:rPr>
        <w:t xml:space="preserve"> Toshkent davlat yuridik universiteti </w:t>
      </w:r>
      <w:r w:rsidRPr="00475367">
        <w:rPr>
          <w:rFonts w:ascii="Times New Roman" w:hAnsi="Times New Roman" w:cs="Times New Roman"/>
          <w:sz w:val="24"/>
          <w:szCs w:val="24"/>
          <w:lang w:val="uz-Latn-UZ"/>
        </w:rPr>
        <w:t xml:space="preserve">bakalavr bosqichi </w:t>
      </w:r>
      <w:r w:rsidR="00AE56A3" w:rsidRPr="00475367">
        <w:rPr>
          <w:rFonts w:ascii="Times New Roman" w:hAnsi="Times New Roman" w:cs="Times New Roman"/>
          <w:sz w:val="24"/>
          <w:szCs w:val="24"/>
          <w:lang w:val="uz-Latn-UZ"/>
        </w:rPr>
        <w:t xml:space="preserve">Davlat boshqaruvi </w:t>
      </w:r>
      <w:r w:rsidRPr="00475367">
        <w:rPr>
          <w:rFonts w:ascii="Times New Roman" w:hAnsi="Times New Roman" w:cs="Times New Roman"/>
          <w:sz w:val="24"/>
          <w:szCs w:val="24"/>
          <w:lang w:val="uz-Latn-UZ"/>
        </w:rPr>
        <w:t>ta’lim dasturi</w:t>
      </w:r>
      <w:r>
        <w:rPr>
          <w:rFonts w:ascii="Times New Roman" w:hAnsi="Times New Roman" w:cs="Times New Roman"/>
          <w:sz w:val="24"/>
          <w:szCs w:val="24"/>
          <w:lang w:val="uz-Latn-UZ"/>
        </w:rPr>
        <w:t xml:space="preserve"> profilini aks ettiradi. </w:t>
      </w:r>
      <w:r w:rsidR="00AE56A3" w:rsidRPr="00475367">
        <w:rPr>
          <w:rFonts w:ascii="Times New Roman" w:hAnsi="Times New Roman" w:cs="Times New Roman"/>
          <w:sz w:val="24"/>
          <w:szCs w:val="24"/>
          <w:lang w:val="uz-Latn-UZ"/>
        </w:rPr>
        <w:t>Mazkur hujjatda ko‘rsatilgan ma’lumotlatlar Toshkent davlat yuridik universitetida Davlat boshqaruvi fakultetini muvaffaqiyatli tamomlaydigan talabalardan kutiladigan umumiy taʼlim maqsadlari va o‘quv natijalarin batafsil belgilab beradi. Spetsifikatsiya, shuningdek, dasturning akkreditatsiyasi, qabul talablari, TDYUda amalga oshiriladigan o‘q</w:t>
      </w:r>
      <w:r w:rsidR="00270A4A" w:rsidRPr="00475367">
        <w:rPr>
          <w:rFonts w:ascii="Times New Roman" w:hAnsi="Times New Roman" w:cs="Times New Roman"/>
          <w:sz w:val="24"/>
          <w:szCs w:val="24"/>
          <w:lang w:val="uz-Latn-UZ"/>
        </w:rPr>
        <w:t>uv</w:t>
      </w:r>
      <w:r w:rsidR="00AE56A3" w:rsidRPr="00475367">
        <w:rPr>
          <w:rFonts w:ascii="Times New Roman" w:hAnsi="Times New Roman" w:cs="Times New Roman"/>
          <w:sz w:val="24"/>
          <w:szCs w:val="24"/>
          <w:lang w:val="uz-Latn-UZ"/>
        </w:rPr>
        <w:t xml:space="preserve"> va ta’lim strategiyalari, o‘qitishda qoʻllaniladigan baholash usullari va mezonlari, </w:t>
      </w:r>
      <w:r w:rsidR="00AE56A3" w:rsidRPr="00475367">
        <w:rPr>
          <w:rFonts w:ascii="Times New Roman" w:eastAsia="Calibri" w:hAnsi="Times New Roman" w:cs="Times New Roman"/>
          <w:sz w:val="24"/>
          <w:szCs w:val="24"/>
          <w:lang w:val="uz-Latn-UZ" w:bidi="ar"/>
        </w:rPr>
        <w:t>talabalar uchun taqdim etiladigan imkoniyatlar hamda ta’lim sifati nazoratini amalga oshirilish mexanizmi, tegishli ta’lim standartlarining nazorati va istiqbolli rivojlantirilish ma’lumotlarini o‘z ichiga oladi.</w:t>
      </w:r>
    </w:p>
    <w:p w:rsidR="00A10AF4" w:rsidRPr="00475367" w:rsidRDefault="00A10AF4" w:rsidP="00475367">
      <w:pPr>
        <w:spacing w:line="276" w:lineRule="auto"/>
        <w:ind w:firstLine="720"/>
        <w:jc w:val="both"/>
        <w:rPr>
          <w:rFonts w:ascii="Times New Roman" w:eastAsia="Calibri" w:hAnsi="Times New Roman" w:cs="Times New Roman"/>
          <w:sz w:val="24"/>
          <w:szCs w:val="24"/>
          <w:lang w:val="uz-Latn-UZ" w:bidi="ar"/>
        </w:rPr>
      </w:pPr>
    </w:p>
    <w:p w:rsidR="00A346A5" w:rsidRPr="00475367" w:rsidRDefault="00267C14" w:rsidP="00270A4A">
      <w:pPr>
        <w:spacing w:line="276" w:lineRule="auto"/>
        <w:rPr>
          <w:rFonts w:ascii="Times New Roman" w:hAnsi="Times New Roman" w:cs="Times New Roman"/>
          <w:b/>
          <w:bCs/>
          <w:sz w:val="24"/>
          <w:szCs w:val="24"/>
          <w:highlight w:val="yellow"/>
          <w:lang w:val="uz-Latn-UZ"/>
        </w:rPr>
      </w:pPr>
      <w:r>
        <w:rPr>
          <w:rFonts w:ascii="Times New Roman" w:hAnsi="Times New Roman" w:cs="Times New Roman"/>
          <w:b/>
          <w:bCs/>
          <w:sz w:val="24"/>
          <w:szCs w:val="24"/>
          <w:lang w:val="uz-Latn-UZ"/>
        </w:rPr>
        <w:t>Ta’lim dasturi</w:t>
      </w:r>
      <w:r w:rsidR="00AE56A3" w:rsidRPr="00475367">
        <w:rPr>
          <w:rFonts w:ascii="Times New Roman" w:hAnsi="Times New Roman" w:cs="Times New Roman"/>
          <w:b/>
          <w:bCs/>
          <w:sz w:val="24"/>
          <w:szCs w:val="24"/>
          <w:lang w:val="uz-Latn-UZ"/>
        </w:rPr>
        <w:t xml:space="preserve"> va daraja</w:t>
      </w:r>
      <w:r w:rsidR="00270A4A" w:rsidRPr="00475367">
        <w:rPr>
          <w:rFonts w:ascii="Times New Roman" w:hAnsi="Times New Roman" w:cs="Times New Roman"/>
          <w:b/>
          <w:bCs/>
          <w:sz w:val="24"/>
          <w:szCs w:val="24"/>
          <w:lang w:val="uz-Latn-UZ"/>
        </w:rPr>
        <w:t>si</w:t>
      </w:r>
    </w:p>
    <w:p w:rsidR="00A346A5" w:rsidRPr="00475367" w:rsidRDefault="00AE56A3" w:rsidP="00270A4A">
      <w:pPr>
        <w:spacing w:line="276" w:lineRule="auto"/>
        <w:ind w:firstLine="720"/>
        <w:rPr>
          <w:rFonts w:ascii="Times New Roman" w:hAnsi="Times New Roman" w:cs="Times New Roman"/>
          <w:sz w:val="24"/>
          <w:szCs w:val="24"/>
          <w:lang w:val="uz-Latn-UZ"/>
        </w:rPr>
      </w:pPr>
      <w:r w:rsidRPr="00475367">
        <w:rPr>
          <w:rFonts w:ascii="Times New Roman" w:hAnsi="Times New Roman" w:cs="Times New Roman"/>
          <w:sz w:val="24"/>
          <w:szCs w:val="24"/>
          <w:lang w:val="uz-Latn-UZ"/>
        </w:rPr>
        <w:t>60420200</w:t>
      </w:r>
      <w:r w:rsidR="00475367">
        <w:rPr>
          <w:rFonts w:ascii="Times New Roman" w:hAnsi="Times New Roman" w:cs="Times New Roman"/>
          <w:sz w:val="24"/>
          <w:szCs w:val="24"/>
          <w:lang w:val="uz-Latn-UZ"/>
        </w:rPr>
        <w:t xml:space="preserve">  </w:t>
      </w:r>
      <w:r w:rsidR="00475367">
        <w:rPr>
          <w:rFonts w:ascii="Cambria" w:hAnsi="Cambria" w:cs="Times New Roman"/>
          <w:sz w:val="24"/>
          <w:szCs w:val="24"/>
          <w:lang w:val="uz-Latn-UZ"/>
        </w:rPr>
        <w:t>̶</w:t>
      </w:r>
      <w:r w:rsidRPr="00475367">
        <w:rPr>
          <w:rFonts w:ascii="Times New Roman" w:hAnsi="Times New Roman" w:cs="Times New Roman"/>
          <w:sz w:val="24"/>
          <w:szCs w:val="24"/>
          <w:lang w:val="uz-Latn-UZ"/>
        </w:rPr>
        <w:t xml:space="preserve"> Davlat boshqaruvi</w:t>
      </w:r>
      <w:r w:rsidR="00475367">
        <w:rPr>
          <w:rFonts w:ascii="Times New Roman" w:hAnsi="Times New Roman" w:cs="Times New Roman"/>
          <w:sz w:val="24"/>
          <w:szCs w:val="24"/>
          <w:lang w:val="uz-Latn-UZ"/>
        </w:rPr>
        <w:t xml:space="preserve">. </w:t>
      </w:r>
    </w:p>
    <w:p w:rsidR="00A346A5" w:rsidRDefault="00AE56A3" w:rsidP="00A10AF4">
      <w:pPr>
        <w:spacing w:after="0" w:line="276" w:lineRule="auto"/>
        <w:ind w:firstLine="72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 xml:space="preserve">Davlat boshqaruvi </w:t>
      </w:r>
      <w:r w:rsidR="00270A4A" w:rsidRPr="00475367">
        <w:rPr>
          <w:rFonts w:ascii="Times New Roman" w:hAnsi="Times New Roman" w:cs="Times New Roman"/>
          <w:sz w:val="24"/>
          <w:szCs w:val="24"/>
          <w:lang w:val="uz-Latn-UZ"/>
        </w:rPr>
        <w:t xml:space="preserve">ixtisosligi </w:t>
      </w:r>
      <w:r w:rsidRPr="00475367">
        <w:rPr>
          <w:rFonts w:ascii="Times New Roman" w:hAnsi="Times New Roman" w:cs="Times New Roman"/>
          <w:sz w:val="24"/>
          <w:szCs w:val="24"/>
          <w:lang w:val="uz-Latn-UZ"/>
        </w:rPr>
        <w:t xml:space="preserve">dasturi davlat boshqaruvida bo‘lajak rahbarlarni tayyorlashga qaratilgan. Talabalar </w:t>
      </w:r>
      <w:r w:rsidR="002C393B">
        <w:rPr>
          <w:rFonts w:ascii="Times New Roman" w:hAnsi="Times New Roman" w:cs="Times New Roman"/>
          <w:sz w:val="24"/>
          <w:szCs w:val="24"/>
          <w:lang w:val="uz-Latn-UZ"/>
        </w:rPr>
        <w:t>e</w:t>
      </w:r>
      <w:r w:rsidRPr="00475367">
        <w:rPr>
          <w:rFonts w:ascii="Times New Roman" w:hAnsi="Times New Roman" w:cs="Times New Roman"/>
          <w:sz w:val="24"/>
          <w:szCs w:val="24"/>
          <w:lang w:val="uz-Latn-UZ"/>
        </w:rPr>
        <w:t xml:space="preserve">lektron hukumat, </w:t>
      </w:r>
      <w:r w:rsidR="002C393B">
        <w:rPr>
          <w:rFonts w:ascii="Times New Roman" w:hAnsi="Times New Roman" w:cs="Times New Roman"/>
          <w:sz w:val="24"/>
          <w:szCs w:val="24"/>
          <w:lang w:val="uz-Latn-UZ"/>
        </w:rPr>
        <w:t>raqamli</w:t>
      </w:r>
      <w:r w:rsidRPr="00475367">
        <w:rPr>
          <w:rFonts w:ascii="Times New Roman" w:hAnsi="Times New Roman" w:cs="Times New Roman"/>
          <w:sz w:val="24"/>
          <w:szCs w:val="24"/>
          <w:lang w:val="uz-Latn-UZ"/>
        </w:rPr>
        <w:t xml:space="preserve"> menejment, </w:t>
      </w:r>
      <w:r w:rsidR="002C393B">
        <w:rPr>
          <w:rFonts w:ascii="Times New Roman" w:hAnsi="Times New Roman" w:cs="Times New Roman"/>
          <w:sz w:val="24"/>
          <w:szCs w:val="24"/>
          <w:lang w:val="uz-Latn-UZ"/>
        </w:rPr>
        <w:t>d</w:t>
      </w:r>
      <w:r w:rsidRPr="00475367">
        <w:rPr>
          <w:rFonts w:ascii="Times New Roman" w:hAnsi="Times New Roman" w:cs="Times New Roman"/>
          <w:sz w:val="24"/>
          <w:szCs w:val="24"/>
          <w:lang w:val="uz-Latn-UZ"/>
        </w:rPr>
        <w:t xml:space="preserve">avlat fuqarolik xizmati, </w:t>
      </w:r>
      <w:r w:rsidR="002C393B">
        <w:rPr>
          <w:rFonts w:ascii="Times New Roman" w:hAnsi="Times New Roman" w:cs="Times New Roman"/>
          <w:sz w:val="24"/>
          <w:szCs w:val="24"/>
          <w:lang w:val="uz-Latn-UZ"/>
        </w:rPr>
        <w:lastRenderedPageBreak/>
        <w:t>s</w:t>
      </w:r>
      <w:r w:rsidRPr="00475367">
        <w:rPr>
          <w:rFonts w:ascii="Times New Roman" w:hAnsi="Times New Roman" w:cs="Times New Roman"/>
          <w:sz w:val="24"/>
          <w:szCs w:val="24"/>
          <w:lang w:val="uz-Latn-UZ"/>
        </w:rPr>
        <w:t xml:space="preserve">iyosatshunoslik va davlat siyosati, </w:t>
      </w:r>
      <w:r w:rsidR="002C393B">
        <w:rPr>
          <w:rFonts w:ascii="Times New Roman" w:hAnsi="Times New Roman" w:cs="Times New Roman"/>
          <w:sz w:val="24"/>
          <w:szCs w:val="24"/>
          <w:lang w:val="uz-Latn-UZ"/>
        </w:rPr>
        <w:t>m</w:t>
      </w:r>
      <w:r w:rsidRPr="00475367">
        <w:rPr>
          <w:rFonts w:ascii="Times New Roman" w:hAnsi="Times New Roman" w:cs="Times New Roman"/>
          <w:sz w:val="24"/>
          <w:szCs w:val="24"/>
          <w:lang w:val="uz-Latn-UZ"/>
        </w:rPr>
        <w:t>akro va mikroiqtisodiyot bo‘yicha asosiy bilim va ko‘nikmalarga ega bo‘ladilar. Ushbu dastur davlat va xususiy sektorda (vazirliklar, qoʻmitalar, mahalliy davlat hokimiyati organlari, davlat xizmatlarini rivojlantirish agentligi), jamoat tuzilmalarida (siyosiy partiyalar, nodavlat va notijorat tashkilotlari), shuningdek, boshqa davlat xizmatlari tashkilotlarida faoliyat olib borishni xohlovchilar uchun moʻljallangan.</w:t>
      </w:r>
    </w:p>
    <w:p w:rsidR="00A10AF4" w:rsidRPr="00475367" w:rsidRDefault="00A10AF4" w:rsidP="00270A4A">
      <w:pPr>
        <w:spacing w:line="276" w:lineRule="auto"/>
        <w:ind w:firstLine="720"/>
        <w:rPr>
          <w:rFonts w:ascii="Times New Roman" w:hAnsi="Times New Roman" w:cs="Times New Roman"/>
          <w:sz w:val="24"/>
          <w:szCs w:val="24"/>
          <w:lang w:val="uz-Latn-UZ"/>
        </w:rPr>
      </w:pPr>
    </w:p>
    <w:p w:rsidR="00A346A5" w:rsidRPr="00475367" w:rsidRDefault="00AE56A3" w:rsidP="00270A4A">
      <w:pPr>
        <w:spacing w:line="276" w:lineRule="auto"/>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Akkreditatsiya</w:t>
      </w:r>
    </w:p>
    <w:p w:rsidR="00A346A5" w:rsidRDefault="00AE56A3" w:rsidP="00A10AF4">
      <w:pPr>
        <w:spacing w:after="0" w:line="276" w:lineRule="auto"/>
        <w:ind w:firstLine="567"/>
        <w:jc w:val="both"/>
        <w:rPr>
          <w:rFonts w:ascii="Times New Roman" w:eastAsia="Calibri" w:hAnsi="Times New Roman" w:cs="Times New Roman"/>
          <w:sz w:val="24"/>
          <w:szCs w:val="24"/>
          <w:lang w:val="uz-Latn-UZ" w:eastAsia="zh-CN" w:bidi="ar"/>
        </w:rPr>
      </w:pPr>
      <w:r w:rsidRPr="00475367">
        <w:rPr>
          <w:rFonts w:ascii="Times New Roman" w:eastAsia="Calibri" w:hAnsi="Times New Roman" w:cs="Times New Roman"/>
          <w:sz w:val="24"/>
          <w:szCs w:val="24"/>
          <w:lang w:val="uz-Latn-UZ" w:eastAsia="zh-CN" w:bidi="ar"/>
        </w:rPr>
        <w:t>Ushbu dastur Oliy ta’lim, fan va innovatsiyalar vazirligi tomonidan akkreditatsiyadan o‘tkazilgan bo‘lib, yuridik ta’lim dasturi O‘zbekiston milliy malakalar tizimi va unga tegis</w:t>
      </w:r>
      <w:r w:rsidR="00270A4A" w:rsidRPr="00475367">
        <w:rPr>
          <w:rFonts w:ascii="Times New Roman" w:eastAsia="Calibri" w:hAnsi="Times New Roman" w:cs="Times New Roman"/>
          <w:sz w:val="24"/>
          <w:szCs w:val="24"/>
          <w:lang w:val="uz-Latn-UZ" w:eastAsia="zh-CN" w:bidi="ar"/>
        </w:rPr>
        <w:t>hli sifat talablariga muvofiq</w:t>
      </w:r>
      <w:r w:rsidRPr="00475367">
        <w:rPr>
          <w:rFonts w:ascii="Times New Roman" w:eastAsia="Calibri" w:hAnsi="Times New Roman" w:cs="Times New Roman"/>
          <w:sz w:val="24"/>
          <w:szCs w:val="24"/>
          <w:lang w:val="uz-Latn-UZ" w:eastAsia="zh-CN" w:bidi="ar"/>
        </w:rPr>
        <w:t xml:space="preserve">. Dastur har </w:t>
      </w:r>
      <w:r w:rsidR="002C393B">
        <w:rPr>
          <w:rFonts w:ascii="Times New Roman" w:eastAsia="Calibri" w:hAnsi="Times New Roman" w:cs="Times New Roman"/>
          <w:sz w:val="24"/>
          <w:szCs w:val="24"/>
          <w:lang w:val="uz-Latn-UZ" w:eastAsia="zh-CN" w:bidi="ar"/>
        </w:rPr>
        <w:t>4</w:t>
      </w:r>
      <w:r w:rsidRPr="00475367">
        <w:rPr>
          <w:rFonts w:ascii="Times New Roman" w:eastAsia="Calibri" w:hAnsi="Times New Roman" w:cs="Times New Roman"/>
          <w:sz w:val="24"/>
          <w:szCs w:val="24"/>
          <w:lang w:val="uz-Latn-UZ" w:eastAsia="zh-CN" w:bidi="ar"/>
        </w:rPr>
        <w:t xml:space="preserve"> yilda milliy akkreditatsiya jarayonidan o‘tadi.</w:t>
      </w:r>
    </w:p>
    <w:p w:rsidR="00A10AF4" w:rsidRPr="00475367" w:rsidRDefault="00A10AF4" w:rsidP="00A10AF4">
      <w:pPr>
        <w:spacing w:after="0" w:line="276" w:lineRule="auto"/>
        <w:ind w:firstLine="567"/>
        <w:jc w:val="both"/>
        <w:rPr>
          <w:rFonts w:ascii="Times New Roman" w:hAnsi="Times New Roman" w:cs="Times New Roman"/>
          <w:b/>
          <w:bCs/>
          <w:sz w:val="24"/>
          <w:szCs w:val="24"/>
          <w:lang w:val="uz-Latn-UZ"/>
        </w:rPr>
      </w:pPr>
    </w:p>
    <w:p w:rsidR="002C393B" w:rsidRDefault="002C393B" w:rsidP="002C393B">
      <w:pPr>
        <w:spacing w:after="0" w:line="276" w:lineRule="auto"/>
        <w:jc w:val="both"/>
        <w:rPr>
          <w:rFonts w:ascii="Times New Roman" w:hAnsi="Times New Roman" w:cs="Times New Roman"/>
          <w:b/>
          <w:bCs/>
          <w:sz w:val="24"/>
          <w:szCs w:val="24"/>
          <w:lang w:val="uz-Latn-UZ"/>
        </w:rPr>
      </w:pPr>
      <w:r>
        <w:rPr>
          <w:rFonts w:ascii="Times New Roman" w:hAnsi="Times New Roman" w:cs="Times New Roman"/>
          <w:b/>
          <w:bCs/>
          <w:sz w:val="24"/>
          <w:szCs w:val="24"/>
          <w:lang w:val="uz-Latn-UZ"/>
        </w:rPr>
        <w:t>Ta’lim dasturiga</w:t>
      </w:r>
      <w:r w:rsidRPr="00830616">
        <w:rPr>
          <w:rFonts w:ascii="Times New Roman" w:hAnsi="Times New Roman" w:cs="Times New Roman"/>
          <w:b/>
          <w:bCs/>
          <w:sz w:val="24"/>
          <w:szCs w:val="24"/>
          <w:lang w:val="uz-Latn-UZ"/>
        </w:rPr>
        <w:t xml:space="preserve"> qabul talablari</w:t>
      </w:r>
    </w:p>
    <w:p w:rsidR="00A346A5" w:rsidRPr="00475367" w:rsidRDefault="00A346A5" w:rsidP="002C393B">
      <w:pPr>
        <w:spacing w:after="0" w:line="276" w:lineRule="auto"/>
        <w:rPr>
          <w:rFonts w:ascii="Times New Roman" w:hAnsi="Times New Roman" w:cs="Times New Roman"/>
          <w:b/>
          <w:bCs/>
          <w:sz w:val="24"/>
          <w:szCs w:val="24"/>
          <w:lang w:val="uz-Latn-UZ"/>
        </w:rPr>
      </w:pPr>
    </w:p>
    <w:p w:rsidR="00A346A5" w:rsidRPr="00475367" w:rsidRDefault="00270A4A" w:rsidP="002C393B">
      <w:pPr>
        <w:spacing w:after="0" w:line="276" w:lineRule="auto"/>
        <w:ind w:firstLine="720"/>
        <w:rPr>
          <w:rFonts w:ascii="Times New Roman" w:hAnsi="Times New Roman" w:cs="Times New Roman"/>
          <w:sz w:val="24"/>
          <w:szCs w:val="24"/>
          <w:lang w:val="uz-Latn-UZ"/>
        </w:rPr>
      </w:pPr>
      <w:r w:rsidRPr="00475367">
        <w:rPr>
          <w:rFonts w:ascii="Times New Roman" w:hAnsi="Times New Roman" w:cs="Times New Roman"/>
          <w:sz w:val="24"/>
          <w:szCs w:val="24"/>
          <w:lang w:val="uz-Latn-UZ"/>
        </w:rPr>
        <w:t>Abituriyentlar</w:t>
      </w:r>
      <w:r w:rsidR="00AE56A3" w:rsidRPr="00475367">
        <w:rPr>
          <w:rFonts w:ascii="Times New Roman" w:hAnsi="Times New Roman" w:cs="Times New Roman"/>
          <w:sz w:val="24"/>
          <w:szCs w:val="24"/>
          <w:lang w:val="uz-Latn-UZ"/>
        </w:rPr>
        <w:t xml:space="preserve"> mazkur </w:t>
      </w:r>
      <w:r w:rsidR="002C393B">
        <w:rPr>
          <w:rFonts w:ascii="Times New Roman" w:hAnsi="Times New Roman" w:cs="Times New Roman"/>
          <w:sz w:val="24"/>
          <w:szCs w:val="24"/>
          <w:lang w:val="uz-Latn-UZ"/>
        </w:rPr>
        <w:t>ta’lim dasturiga</w:t>
      </w:r>
      <w:r w:rsidR="00AE56A3" w:rsidRPr="00475367">
        <w:rPr>
          <w:rFonts w:ascii="Times New Roman" w:hAnsi="Times New Roman" w:cs="Times New Roman"/>
          <w:sz w:val="24"/>
          <w:szCs w:val="24"/>
          <w:lang w:val="uz-Latn-UZ"/>
        </w:rPr>
        <w:t xml:space="preserve"> </w:t>
      </w:r>
      <w:r w:rsidR="002C393B">
        <w:rPr>
          <w:rFonts w:ascii="Times New Roman" w:hAnsi="Times New Roman" w:cs="Times New Roman"/>
          <w:sz w:val="24"/>
          <w:szCs w:val="24"/>
          <w:lang w:val="uz-Latn-UZ"/>
        </w:rPr>
        <w:t>d</w:t>
      </w:r>
      <w:r w:rsidRPr="00475367">
        <w:rPr>
          <w:rFonts w:ascii="Times New Roman" w:hAnsi="Times New Roman" w:cs="Times New Roman"/>
          <w:sz w:val="24"/>
          <w:szCs w:val="24"/>
          <w:lang w:val="uz-Latn-UZ"/>
        </w:rPr>
        <w:t>avlat xizmatlari markazi</w:t>
      </w:r>
      <w:r w:rsidR="00AE56A3" w:rsidRPr="00475367">
        <w:rPr>
          <w:rFonts w:ascii="Times New Roman" w:hAnsi="Times New Roman" w:cs="Times New Roman"/>
          <w:sz w:val="24"/>
          <w:szCs w:val="24"/>
          <w:lang w:val="uz-Latn-UZ"/>
        </w:rPr>
        <w:t>, Interaktiv davlat xizmatlari portali yoki Oliy taʼlim, fan va innovatsiyalar vazirligi huzuridagi Bilim va malakalarni baholash agentligi veb-sayti or</w:t>
      </w:r>
      <w:r w:rsidR="00110D01" w:rsidRPr="00475367">
        <w:rPr>
          <w:rFonts w:ascii="Times New Roman" w:hAnsi="Times New Roman" w:cs="Times New Roman"/>
          <w:sz w:val="24"/>
          <w:szCs w:val="24"/>
          <w:lang w:val="uz-Latn-UZ"/>
        </w:rPr>
        <w:t>qali hujjat topshiradilar</w:t>
      </w:r>
      <w:r w:rsidR="00AE56A3" w:rsidRPr="00475367">
        <w:rPr>
          <w:rFonts w:ascii="Times New Roman" w:hAnsi="Times New Roman" w:cs="Times New Roman"/>
          <w:sz w:val="24"/>
          <w:szCs w:val="24"/>
          <w:lang w:val="uz-Latn-UZ"/>
        </w:rPr>
        <w:t>.</w:t>
      </w:r>
    </w:p>
    <w:p w:rsidR="00A346A5" w:rsidRPr="00475367" w:rsidRDefault="00AE56A3" w:rsidP="002C393B">
      <w:pPr>
        <w:spacing w:after="0" w:line="276" w:lineRule="auto"/>
        <w:ind w:firstLine="720"/>
        <w:rPr>
          <w:rFonts w:ascii="Times New Roman" w:hAnsi="Times New Roman" w:cs="Times New Roman"/>
          <w:sz w:val="24"/>
          <w:szCs w:val="24"/>
          <w:lang w:val="uz-Latn-UZ"/>
        </w:rPr>
      </w:pPr>
      <w:r w:rsidRPr="00475367">
        <w:rPr>
          <w:rFonts w:ascii="Times New Roman" w:hAnsi="Times New Roman" w:cs="Times New Roman"/>
          <w:sz w:val="24"/>
          <w:szCs w:val="24"/>
          <w:lang w:val="uz-Latn-UZ"/>
        </w:rPr>
        <w:t>Abituriyentlar tarix, chet tili (o‘zbek yoki rus tilidan tashqari), O‘zbekiston tarixi, o‘zbek yoki rus tili va matematika fanlaridan kirish im</w:t>
      </w:r>
      <w:r w:rsidR="008A730C" w:rsidRPr="00475367">
        <w:rPr>
          <w:rFonts w:ascii="Times New Roman" w:hAnsi="Times New Roman" w:cs="Times New Roman"/>
          <w:sz w:val="24"/>
          <w:szCs w:val="24"/>
          <w:lang w:val="uz-Latn-UZ"/>
        </w:rPr>
        <w:t>tihonlarini topshiradilar</w:t>
      </w:r>
      <w:r w:rsidRPr="00475367">
        <w:rPr>
          <w:rFonts w:ascii="Times New Roman" w:hAnsi="Times New Roman" w:cs="Times New Roman"/>
          <w:sz w:val="24"/>
          <w:szCs w:val="24"/>
          <w:lang w:val="uz-Latn-UZ"/>
        </w:rPr>
        <w:t>. Bilim va malakalarni baholash agentligi imtih</w:t>
      </w:r>
      <w:r w:rsidR="008A730C" w:rsidRPr="00475367">
        <w:rPr>
          <w:rFonts w:ascii="Times New Roman" w:hAnsi="Times New Roman" w:cs="Times New Roman"/>
          <w:sz w:val="24"/>
          <w:szCs w:val="24"/>
          <w:lang w:val="uz-Latn-UZ"/>
        </w:rPr>
        <w:t>onlarni belgilaydi va tashkil qiladi</w:t>
      </w:r>
      <w:r w:rsidRPr="00475367">
        <w:rPr>
          <w:rFonts w:ascii="Times New Roman" w:hAnsi="Times New Roman" w:cs="Times New Roman"/>
          <w:sz w:val="24"/>
          <w:szCs w:val="24"/>
          <w:lang w:val="uz-Latn-UZ"/>
        </w:rPr>
        <w:t xml:space="preserve">. Taʼlim muassasalariga oʻqishga qabul qilish boʻyicha davlat komissiyasi imtihon natijalariga koʻra oʻqishga qabul qilish toʻgʻrisida qaror qabul qiladi. </w:t>
      </w:r>
    </w:p>
    <w:p w:rsidR="00A346A5" w:rsidRDefault="008A730C" w:rsidP="002C393B">
      <w:pPr>
        <w:spacing w:after="0" w:line="276" w:lineRule="auto"/>
        <w:ind w:firstLine="720"/>
        <w:rPr>
          <w:rFonts w:ascii="Times New Roman" w:hAnsi="Times New Roman" w:cs="Times New Roman"/>
          <w:sz w:val="24"/>
          <w:szCs w:val="24"/>
          <w:lang w:val="uz-Latn-UZ"/>
        </w:rPr>
      </w:pPr>
      <w:r w:rsidRPr="00475367">
        <w:rPr>
          <w:rFonts w:ascii="Times New Roman" w:hAnsi="Times New Roman" w:cs="Times New Roman"/>
          <w:sz w:val="24"/>
          <w:szCs w:val="24"/>
          <w:lang w:val="uz-Latn-UZ"/>
        </w:rPr>
        <w:t>Batafsil ma’lumot</w:t>
      </w:r>
      <w:r w:rsidR="00AE56A3" w:rsidRPr="00475367">
        <w:rPr>
          <w:rFonts w:ascii="Times New Roman" w:hAnsi="Times New Roman" w:cs="Times New Roman"/>
          <w:sz w:val="24"/>
          <w:szCs w:val="24"/>
          <w:lang w:val="uz-Latn-UZ"/>
        </w:rPr>
        <w:t xml:space="preserve"> </w:t>
      </w:r>
      <w:r w:rsidRPr="00475367">
        <w:rPr>
          <w:rFonts w:ascii="Times New Roman" w:hAnsi="Times New Roman" w:cs="Times New Roman"/>
          <w:sz w:val="24"/>
          <w:szCs w:val="24"/>
          <w:lang w:val="uz-Latn-UZ"/>
        </w:rPr>
        <w:t xml:space="preserve">(Vazirlar Mahkamasining 2017-yil 20-iyundagi “Oliy ta’lim muassasalarining bakalavriat bosqichiga o‘qishga qabul qilish tartibi to‘g‘risida”gi nizom), </w:t>
      </w:r>
      <w:hyperlink r:id="rId8" w:history="1">
        <w:r w:rsidR="00AE56A3" w:rsidRPr="00475367">
          <w:rPr>
            <w:rStyle w:val="a4"/>
            <w:rFonts w:ascii="Times New Roman" w:hAnsi="Times New Roman" w:cs="Times New Roman"/>
            <w:sz w:val="24"/>
            <w:szCs w:val="24"/>
            <w:lang w:val="uz-Latn-UZ"/>
          </w:rPr>
          <w:t>https://lex.uz/docs/-3244181</w:t>
        </w:r>
      </w:hyperlink>
      <w:r w:rsidR="00AE56A3" w:rsidRPr="00475367">
        <w:rPr>
          <w:rFonts w:ascii="Times New Roman" w:hAnsi="Times New Roman" w:cs="Times New Roman"/>
          <w:sz w:val="24"/>
          <w:szCs w:val="24"/>
          <w:lang w:val="uz-Latn-UZ"/>
        </w:rPr>
        <w:t xml:space="preserve"> </w:t>
      </w:r>
    </w:p>
    <w:p w:rsidR="002C393B" w:rsidRPr="00475367" w:rsidRDefault="002C393B" w:rsidP="002C393B">
      <w:pPr>
        <w:spacing w:after="0" w:line="276" w:lineRule="auto"/>
        <w:ind w:firstLine="720"/>
        <w:rPr>
          <w:rFonts w:ascii="Times New Roman" w:hAnsi="Times New Roman" w:cs="Times New Roman"/>
          <w:sz w:val="24"/>
          <w:szCs w:val="24"/>
          <w:lang w:val="uz-Latn-UZ"/>
        </w:rPr>
      </w:pPr>
    </w:p>
    <w:p w:rsidR="002C393B" w:rsidRDefault="002C393B" w:rsidP="002C393B">
      <w:pPr>
        <w:spacing w:after="0" w:line="276" w:lineRule="auto"/>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Ta’lim</w:t>
      </w:r>
      <w:r>
        <w:rPr>
          <w:rFonts w:ascii="Times New Roman" w:hAnsi="Times New Roman" w:cs="Times New Roman"/>
          <w:b/>
          <w:bCs/>
          <w:sz w:val="24"/>
          <w:szCs w:val="24"/>
          <w:lang w:val="uz-Latn-UZ"/>
        </w:rPr>
        <w:t xml:space="preserve"> dasturi</w:t>
      </w:r>
      <w:r w:rsidRPr="00830616">
        <w:rPr>
          <w:rFonts w:ascii="Times New Roman" w:hAnsi="Times New Roman" w:cs="Times New Roman"/>
          <w:b/>
          <w:bCs/>
          <w:sz w:val="24"/>
          <w:szCs w:val="24"/>
          <w:lang w:val="uz-Latn-UZ"/>
        </w:rPr>
        <w:t xml:space="preserve"> maqsadi va dasturdan kutil</w:t>
      </w:r>
      <w:r>
        <w:rPr>
          <w:rFonts w:ascii="Times New Roman" w:hAnsi="Times New Roman" w:cs="Times New Roman"/>
          <w:b/>
          <w:bCs/>
          <w:sz w:val="24"/>
          <w:szCs w:val="24"/>
          <w:lang w:val="uz-Latn-UZ"/>
        </w:rPr>
        <w:t>g</w:t>
      </w:r>
      <w:r w:rsidRPr="00830616">
        <w:rPr>
          <w:rFonts w:ascii="Times New Roman" w:hAnsi="Times New Roman" w:cs="Times New Roman"/>
          <w:b/>
          <w:bCs/>
          <w:sz w:val="24"/>
          <w:szCs w:val="24"/>
          <w:lang w:val="uz-Latn-UZ"/>
        </w:rPr>
        <w:t xml:space="preserve">an natijalar </w:t>
      </w:r>
    </w:p>
    <w:p w:rsidR="00A346A5" w:rsidRPr="00475367" w:rsidRDefault="00A346A5" w:rsidP="002C393B">
      <w:pPr>
        <w:spacing w:after="0" w:line="276" w:lineRule="auto"/>
        <w:jc w:val="both"/>
        <w:rPr>
          <w:rFonts w:ascii="Times New Roman" w:hAnsi="Times New Roman" w:cs="Times New Roman"/>
          <w:b/>
          <w:bCs/>
          <w:sz w:val="24"/>
          <w:szCs w:val="24"/>
          <w:lang w:val="uz-Latn-UZ"/>
        </w:rPr>
      </w:pPr>
    </w:p>
    <w:p w:rsidR="00A346A5" w:rsidRPr="00475367" w:rsidRDefault="00AE56A3" w:rsidP="002C393B">
      <w:pPr>
        <w:tabs>
          <w:tab w:val="left" w:pos="1134"/>
        </w:tabs>
        <w:spacing w:after="0" w:line="276" w:lineRule="auto"/>
        <w:ind w:firstLine="851"/>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bidi="ar"/>
        </w:rPr>
        <w:t>Toshkent davlat yuridik universitetidagi barcha bakalavr yo‘nalishlari uchun umumiy ta’lim maqsadi va ta’lim dasturidan kutilayotgan natijalariga hamda o‘rganilayotgan maxsus soha bo‘yicha aniq o‘quv natijalariga ega. Ushbu maqsad va natijalar talabalarning bilim, ko‘nikma va qadriyatlarini rivojlantirishda minimal standartga erishish va kelgusi kasbiy faoliyatlarida zarur tayyorgarlikka ega bo‘lishlarini ta’minlash uchun ishlab chiqilgan.</w:t>
      </w:r>
    </w:p>
    <w:p w:rsidR="00A346A5" w:rsidRPr="00475367" w:rsidRDefault="00AE56A3" w:rsidP="002C393B">
      <w:pPr>
        <w:pStyle w:val="ac"/>
        <w:tabs>
          <w:tab w:val="left" w:pos="1134"/>
        </w:tabs>
        <w:spacing w:line="276" w:lineRule="auto"/>
        <w:ind w:left="0" w:firstLine="851"/>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 xml:space="preserve">Davlat boshqaruvi </w:t>
      </w:r>
      <w:r w:rsidR="00036D3C" w:rsidRPr="00475367">
        <w:rPr>
          <w:rFonts w:ascii="Times New Roman" w:hAnsi="Times New Roman" w:cs="Times New Roman"/>
          <w:sz w:val="24"/>
          <w:szCs w:val="24"/>
          <w:lang w:val="uz-Latn-UZ"/>
        </w:rPr>
        <w:t>ixtisosligi</w:t>
      </w:r>
      <w:r w:rsidRPr="00475367">
        <w:rPr>
          <w:rFonts w:ascii="Times New Roman" w:hAnsi="Times New Roman" w:cs="Times New Roman"/>
          <w:sz w:val="24"/>
          <w:szCs w:val="24"/>
          <w:lang w:val="uz-Latn-UZ"/>
        </w:rPr>
        <w:t xml:space="preserve"> boʻyicha bakalavriat dasturining umumiy taʼlim maqsadlari quyidagilardan iborat: </w:t>
      </w:r>
    </w:p>
    <w:p w:rsidR="00A346A5" w:rsidRPr="00475367" w:rsidRDefault="00AE56A3" w:rsidP="002C393B">
      <w:pPr>
        <w:pStyle w:val="ac"/>
        <w:numPr>
          <w:ilvl w:val="0"/>
          <w:numId w:val="1"/>
        </w:numPr>
        <w:tabs>
          <w:tab w:val="left" w:pos="284"/>
          <w:tab w:val="left" w:pos="1134"/>
        </w:tabs>
        <w:spacing w:line="276" w:lineRule="auto"/>
        <w:ind w:left="0" w:firstLine="851"/>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davlat boshqaruvi bo‘yicha sifatli boshqaruv va adolatni ta’minlash uchun zarur bo‘lgan bilim, ko‘nikma, qadriyatlarga ega bo‘lgan bitiruvchilarni tayyorlash;</w:t>
      </w:r>
    </w:p>
    <w:p w:rsidR="00A346A5" w:rsidRPr="00475367" w:rsidRDefault="002C393B" w:rsidP="002C393B">
      <w:pPr>
        <w:pStyle w:val="ac"/>
        <w:numPr>
          <w:ilvl w:val="0"/>
          <w:numId w:val="1"/>
        </w:numPr>
        <w:tabs>
          <w:tab w:val="left" w:pos="284"/>
          <w:tab w:val="left" w:pos="1134"/>
        </w:tabs>
        <w:spacing w:line="276" w:lineRule="auto"/>
        <w:ind w:left="0" w:firstLine="851"/>
        <w:jc w:val="both"/>
        <w:rPr>
          <w:rFonts w:ascii="Times New Roman" w:hAnsi="Times New Roman" w:cs="Times New Roman"/>
          <w:sz w:val="24"/>
          <w:szCs w:val="24"/>
          <w:lang w:val="uz-Latn-UZ"/>
        </w:rPr>
      </w:pPr>
      <w:r>
        <w:rPr>
          <w:rFonts w:ascii="Times New Roman" w:hAnsi="Times New Roman" w:cs="Times New Roman"/>
          <w:sz w:val="24"/>
          <w:szCs w:val="24"/>
          <w:lang w:val="uz-Latn-UZ"/>
        </w:rPr>
        <w:t>yumshoq</w:t>
      </w:r>
      <w:r w:rsidR="00AE56A3" w:rsidRPr="00475367">
        <w:rPr>
          <w:rFonts w:ascii="Times New Roman" w:hAnsi="Times New Roman" w:cs="Times New Roman"/>
          <w:sz w:val="24"/>
          <w:szCs w:val="24"/>
          <w:lang w:val="uz-Latn-UZ"/>
        </w:rPr>
        <w:t xml:space="preserve"> ko‘nikmalar (transferable skills)ni rivojlantirishni qo‘llab-quvvatlash;</w:t>
      </w:r>
    </w:p>
    <w:p w:rsidR="00A346A5" w:rsidRPr="00475367" w:rsidRDefault="00AE56A3" w:rsidP="002C393B">
      <w:pPr>
        <w:pStyle w:val="ac"/>
        <w:numPr>
          <w:ilvl w:val="0"/>
          <w:numId w:val="1"/>
        </w:numPr>
        <w:tabs>
          <w:tab w:val="left" w:pos="284"/>
          <w:tab w:val="left" w:pos="1134"/>
        </w:tabs>
        <w:spacing w:line="276" w:lineRule="auto"/>
        <w:ind w:left="0" w:firstLine="851"/>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 xml:space="preserve">tanqidiy </w:t>
      </w:r>
      <w:r w:rsidR="00A07A85">
        <w:rPr>
          <w:rFonts w:ascii="Times New Roman" w:hAnsi="Times New Roman" w:cs="Times New Roman"/>
          <w:sz w:val="24"/>
          <w:szCs w:val="24"/>
          <w:lang w:val="uz-Latn-UZ"/>
        </w:rPr>
        <w:t>mushohadani</w:t>
      </w:r>
      <w:r w:rsidRPr="00475367">
        <w:rPr>
          <w:rFonts w:ascii="Times New Roman" w:hAnsi="Times New Roman" w:cs="Times New Roman"/>
          <w:sz w:val="24"/>
          <w:szCs w:val="24"/>
          <w:lang w:val="uz-Latn-UZ"/>
        </w:rPr>
        <w:t xml:space="preserve"> rivojlantirish; </w:t>
      </w:r>
    </w:p>
    <w:p w:rsidR="00A07A85" w:rsidRPr="00830616" w:rsidRDefault="00A07A85" w:rsidP="00A07A85">
      <w:pPr>
        <w:pStyle w:val="ac"/>
        <w:numPr>
          <w:ilvl w:val="0"/>
          <w:numId w:val="1"/>
        </w:numPr>
        <w:tabs>
          <w:tab w:val="left" w:pos="284"/>
          <w:tab w:val="left" w:pos="1134"/>
        </w:tabs>
        <w:spacing w:after="0" w:line="276" w:lineRule="auto"/>
        <w:ind w:left="0" w:firstLine="851"/>
        <w:jc w:val="both"/>
        <w:rPr>
          <w:rFonts w:ascii="Times New Roman" w:hAnsi="Times New Roman" w:cs="Times New Roman"/>
          <w:sz w:val="24"/>
          <w:szCs w:val="24"/>
          <w:lang w:val="uz-Latn-UZ"/>
        </w:rPr>
      </w:pPr>
      <w:r>
        <w:rPr>
          <w:rFonts w:ascii="Times New Roman" w:hAnsi="Times New Roman" w:cs="Times New Roman"/>
          <w:sz w:val="24"/>
          <w:szCs w:val="24"/>
          <w:lang w:val="uz-Latn-UZ"/>
        </w:rPr>
        <w:t>davlat boshqaruvini o‘rganishga nisbatan global yondashish</w:t>
      </w:r>
      <w:r w:rsidRPr="00830616">
        <w:rPr>
          <w:rFonts w:ascii="Times New Roman" w:hAnsi="Times New Roman" w:cs="Times New Roman"/>
          <w:sz w:val="24"/>
          <w:szCs w:val="24"/>
          <w:lang w:val="uz-Latn-UZ"/>
        </w:rPr>
        <w:t>;</w:t>
      </w:r>
    </w:p>
    <w:p w:rsidR="00A07A85" w:rsidRPr="00830616" w:rsidRDefault="00A07A85" w:rsidP="00A07A85">
      <w:pPr>
        <w:pStyle w:val="ac"/>
        <w:numPr>
          <w:ilvl w:val="0"/>
          <w:numId w:val="1"/>
        </w:numPr>
        <w:tabs>
          <w:tab w:val="left" w:pos="284"/>
          <w:tab w:val="left" w:pos="1134"/>
        </w:tabs>
        <w:spacing w:after="0" w:line="276" w:lineRule="auto"/>
        <w:ind w:left="0" w:firstLine="851"/>
        <w:jc w:val="both"/>
        <w:rPr>
          <w:rFonts w:ascii="Times New Roman" w:hAnsi="Times New Roman" w:cs="Times New Roman"/>
          <w:sz w:val="24"/>
          <w:szCs w:val="24"/>
          <w:lang w:val="uz-Latn-UZ"/>
        </w:rPr>
      </w:pPr>
      <w:r w:rsidRPr="00830616">
        <w:rPr>
          <w:rFonts w:ascii="Times New Roman" w:hAnsi="Times New Roman" w:cs="Times New Roman"/>
          <w:sz w:val="24"/>
          <w:szCs w:val="24"/>
          <w:lang w:val="uz-Latn-UZ"/>
        </w:rPr>
        <w:t xml:space="preserve">mustaqil </w:t>
      </w:r>
      <w:r>
        <w:rPr>
          <w:rFonts w:ascii="Times New Roman" w:hAnsi="Times New Roman" w:cs="Times New Roman"/>
          <w:sz w:val="24"/>
          <w:szCs w:val="24"/>
          <w:lang w:val="uz-Latn-UZ"/>
        </w:rPr>
        <w:t>ta’lim olishni</w:t>
      </w:r>
      <w:r w:rsidRPr="00830616">
        <w:rPr>
          <w:rFonts w:ascii="Times New Roman" w:hAnsi="Times New Roman" w:cs="Times New Roman"/>
          <w:sz w:val="24"/>
          <w:szCs w:val="24"/>
          <w:lang w:val="uz-Latn-UZ"/>
        </w:rPr>
        <w:t xml:space="preserve"> </w:t>
      </w:r>
      <w:r>
        <w:rPr>
          <w:rFonts w:ascii="Times New Roman" w:hAnsi="Times New Roman" w:cs="Times New Roman"/>
          <w:sz w:val="24"/>
          <w:szCs w:val="24"/>
          <w:lang w:val="uz-Latn-UZ"/>
        </w:rPr>
        <w:t>qo‘llab-quvvatlash</w:t>
      </w:r>
      <w:r w:rsidRPr="00830616">
        <w:rPr>
          <w:rFonts w:ascii="Times New Roman" w:hAnsi="Times New Roman" w:cs="Times New Roman"/>
          <w:sz w:val="24"/>
          <w:szCs w:val="24"/>
          <w:lang w:val="uz-Latn-UZ"/>
        </w:rPr>
        <w:t>;</w:t>
      </w:r>
    </w:p>
    <w:p w:rsidR="00A07A85" w:rsidRDefault="00A07A85" w:rsidP="00A07A85">
      <w:pPr>
        <w:pStyle w:val="ac"/>
        <w:numPr>
          <w:ilvl w:val="0"/>
          <w:numId w:val="1"/>
        </w:numPr>
        <w:tabs>
          <w:tab w:val="left" w:pos="284"/>
          <w:tab w:val="left" w:pos="1134"/>
        </w:tabs>
        <w:spacing w:after="0" w:line="276" w:lineRule="auto"/>
        <w:ind w:left="0" w:firstLine="851"/>
        <w:jc w:val="both"/>
        <w:rPr>
          <w:rFonts w:ascii="Times New Roman" w:hAnsi="Times New Roman" w:cs="Times New Roman"/>
          <w:sz w:val="24"/>
          <w:szCs w:val="24"/>
          <w:lang w:val="uz-Latn-UZ"/>
        </w:rPr>
      </w:pPr>
      <w:r>
        <w:rPr>
          <w:rFonts w:ascii="Times New Roman" w:hAnsi="Times New Roman" w:cs="Times New Roman"/>
          <w:sz w:val="24"/>
          <w:szCs w:val="24"/>
          <w:lang w:val="uz-Latn-UZ"/>
        </w:rPr>
        <w:t xml:space="preserve">munosib </w:t>
      </w:r>
      <w:r w:rsidRPr="00830616">
        <w:rPr>
          <w:rFonts w:ascii="Times New Roman" w:hAnsi="Times New Roman" w:cs="Times New Roman"/>
          <w:sz w:val="24"/>
          <w:szCs w:val="24"/>
          <w:lang w:val="uz-Latn-UZ"/>
        </w:rPr>
        <w:t>bandlikni ta’minlash.</w:t>
      </w:r>
    </w:p>
    <w:p w:rsidR="002C393B" w:rsidRDefault="002C393B" w:rsidP="002C393B">
      <w:pPr>
        <w:tabs>
          <w:tab w:val="left" w:pos="284"/>
          <w:tab w:val="left" w:pos="1134"/>
        </w:tabs>
        <w:spacing w:line="276" w:lineRule="auto"/>
        <w:jc w:val="both"/>
        <w:rPr>
          <w:rFonts w:ascii="Times New Roman" w:hAnsi="Times New Roman" w:cs="Times New Roman"/>
          <w:sz w:val="24"/>
          <w:szCs w:val="24"/>
          <w:lang w:val="uz-Latn-UZ"/>
        </w:rPr>
      </w:pPr>
    </w:p>
    <w:p w:rsidR="002C393B" w:rsidRDefault="002C393B" w:rsidP="002C393B">
      <w:pPr>
        <w:tabs>
          <w:tab w:val="left" w:pos="284"/>
          <w:tab w:val="left" w:pos="1134"/>
        </w:tabs>
        <w:spacing w:line="276" w:lineRule="auto"/>
        <w:jc w:val="both"/>
        <w:rPr>
          <w:rFonts w:ascii="Times New Roman" w:hAnsi="Times New Roman" w:cs="Times New Roman"/>
          <w:sz w:val="24"/>
          <w:szCs w:val="24"/>
          <w:lang w:val="uz-Latn-UZ"/>
        </w:rPr>
      </w:pPr>
    </w:p>
    <w:p w:rsidR="00A346A5" w:rsidRPr="00475367" w:rsidRDefault="00AE56A3" w:rsidP="00A07A85">
      <w:pPr>
        <w:spacing w:line="276" w:lineRule="auto"/>
        <w:jc w:val="both"/>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 xml:space="preserve">Ta’lim dasturidan kutilgan natijalar </w:t>
      </w:r>
    </w:p>
    <w:p w:rsidR="00A346A5" w:rsidRDefault="00AE56A3" w:rsidP="00A07A85">
      <w:pPr>
        <w:pStyle w:val="ac"/>
        <w:spacing w:line="276" w:lineRule="auto"/>
        <w:ind w:left="0"/>
        <w:jc w:val="both"/>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A. Bilim</w:t>
      </w:r>
    </w:p>
    <w:p w:rsidR="00A07A85" w:rsidRPr="00475367" w:rsidRDefault="00A07A85" w:rsidP="00A07A85">
      <w:pPr>
        <w:pStyle w:val="ac"/>
        <w:spacing w:line="276" w:lineRule="auto"/>
        <w:ind w:left="0"/>
        <w:jc w:val="both"/>
        <w:rPr>
          <w:rFonts w:ascii="Times New Roman" w:hAnsi="Times New Roman" w:cs="Times New Roman"/>
          <w:sz w:val="24"/>
          <w:szCs w:val="24"/>
          <w:highlight w:val="yellow"/>
          <w:lang w:val="uz-Latn-UZ"/>
        </w:rPr>
      </w:pPr>
    </w:p>
    <w:p w:rsidR="00A346A5" w:rsidRPr="00475367" w:rsidRDefault="00AE56A3" w:rsidP="00A07A85">
      <w:pPr>
        <w:pStyle w:val="ac"/>
        <w:spacing w:line="276" w:lineRule="auto"/>
        <w:ind w:left="0"/>
        <w:jc w:val="both"/>
        <w:rPr>
          <w:rFonts w:ascii="Times New Roman" w:hAnsi="Times New Roman" w:cs="Times New Roman"/>
          <w:sz w:val="24"/>
          <w:szCs w:val="24"/>
          <w:lang w:val="uz-Latn-UZ"/>
        </w:rPr>
      </w:pPr>
      <w:r w:rsidRPr="00475367">
        <w:rPr>
          <w:rFonts w:ascii="Times New Roman" w:hAnsi="Times New Roman" w:cs="Times New Roman"/>
          <w:bCs/>
          <w:sz w:val="24"/>
          <w:szCs w:val="24"/>
          <w:lang w:val="uz-Latn-UZ"/>
        </w:rPr>
        <w:t xml:space="preserve">Davlat boshqaruvi bakalavriat ta’lim dasturini tamomlagan </w:t>
      </w:r>
      <w:r w:rsidRPr="00475367">
        <w:rPr>
          <w:rFonts w:ascii="Times New Roman" w:hAnsi="Times New Roman" w:cs="Times New Roman"/>
          <w:sz w:val="24"/>
          <w:szCs w:val="24"/>
          <w:lang w:val="uz-Latn-UZ"/>
        </w:rPr>
        <w:t xml:space="preserve">talaba quyidagilarni bajara oladi:  </w:t>
      </w:r>
    </w:p>
    <w:p w:rsidR="00A346A5" w:rsidRPr="00475367"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asosiy tamoyillar, tushunchalar, nazariyalar, zamonaviy tendentsiyalar va istiqbollarni har tomonlama tushunishni namoyish etish (TDKN I);</w:t>
      </w:r>
    </w:p>
    <w:p w:rsidR="00A346A5" w:rsidRPr="00475367"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davlat boshqaruvi faoliyat ko‘rsatadigan siyosiy, huquqiy, iqtisodiy va ijtimoiy muhitni tahlil qilish (TDKN II);</w:t>
      </w:r>
    </w:p>
    <w:p w:rsidR="00A346A5" w:rsidRPr="00475367"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 xml:space="preserve">davlat boshqaruvi kontekstida siyosatni tahlil qilish va qarorlar qabul qilishda yondashuvlar va strategiyalarni har tomonlama tushunishni namoyish etish (TDKN III); </w:t>
      </w:r>
    </w:p>
    <w:p w:rsidR="00A346A5"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davlat boshqaruvi, davlat xizmati, davlat xizmatchilarining huquq va majburiyatlarini, ularning faoliyatidagi cheklovlarning huquqiy asoslarini tushuntirib berish (TDKN IV).</w:t>
      </w:r>
    </w:p>
    <w:p w:rsidR="00A07A85" w:rsidRPr="00475367" w:rsidRDefault="00A07A85" w:rsidP="00A07A85">
      <w:pPr>
        <w:pStyle w:val="ac"/>
        <w:spacing w:line="276" w:lineRule="auto"/>
        <w:ind w:left="360"/>
        <w:jc w:val="both"/>
        <w:rPr>
          <w:rFonts w:ascii="Times New Roman" w:hAnsi="Times New Roman" w:cs="Times New Roman"/>
          <w:sz w:val="24"/>
          <w:szCs w:val="24"/>
          <w:lang w:val="uz-Latn-UZ"/>
        </w:rPr>
      </w:pPr>
    </w:p>
    <w:p w:rsidR="00A346A5" w:rsidRPr="00475367" w:rsidRDefault="00AE56A3" w:rsidP="00A07A85">
      <w:pPr>
        <w:spacing w:line="276" w:lineRule="auto"/>
        <w:jc w:val="both"/>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B. Malakalar</w:t>
      </w:r>
    </w:p>
    <w:p w:rsidR="00A346A5" w:rsidRPr="00475367" w:rsidRDefault="00AE56A3" w:rsidP="00A07A85">
      <w:pPr>
        <w:pStyle w:val="ac"/>
        <w:tabs>
          <w:tab w:val="left" w:pos="851"/>
          <w:tab w:val="left" w:pos="993"/>
        </w:tabs>
        <w:spacing w:after="0" w:line="276" w:lineRule="auto"/>
        <w:ind w:left="0"/>
        <w:jc w:val="both"/>
        <w:rPr>
          <w:rFonts w:ascii="Times New Roman" w:hAnsi="Times New Roman" w:cs="Times New Roman"/>
          <w:sz w:val="24"/>
          <w:szCs w:val="24"/>
          <w:lang w:val="uz-Latn-UZ"/>
        </w:rPr>
      </w:pPr>
      <w:r w:rsidRPr="00475367">
        <w:rPr>
          <w:rFonts w:ascii="Times New Roman" w:hAnsi="Times New Roman" w:cs="Times New Roman"/>
          <w:bCs/>
          <w:sz w:val="24"/>
          <w:szCs w:val="24"/>
          <w:lang w:val="uz-Latn-UZ"/>
        </w:rPr>
        <w:t xml:space="preserve">Davlat boshqaruvi bakalavriat ta’lim dasturini tamomlagan </w:t>
      </w:r>
      <w:r w:rsidRPr="00475367">
        <w:rPr>
          <w:rFonts w:ascii="Times New Roman" w:hAnsi="Times New Roman" w:cs="Times New Roman"/>
          <w:sz w:val="24"/>
          <w:szCs w:val="24"/>
          <w:lang w:val="uz-Latn-UZ"/>
        </w:rPr>
        <w:t xml:space="preserve">talaba quyidagilarni bajara oladi: </w:t>
      </w:r>
    </w:p>
    <w:p w:rsidR="00A346A5" w:rsidRPr="00475367"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davlat boshqaruvi bilan bog‘liq masalalar, savollar va muammolarni aniqlash va yechim taklif etish (TDKN V);</w:t>
      </w:r>
    </w:p>
    <w:p w:rsidR="00A346A5" w:rsidRPr="00475367"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bCs/>
          <w:sz w:val="24"/>
          <w:szCs w:val="24"/>
          <w:lang w:val="uz-Latn-UZ"/>
        </w:rPr>
        <w:t xml:space="preserve">davlat siyosati, dasturlari va boshqaruv amaliyotini tahlil etish va baholash </w:t>
      </w:r>
      <w:r w:rsidRPr="00475367">
        <w:rPr>
          <w:rFonts w:ascii="Times New Roman" w:hAnsi="Times New Roman" w:cs="Times New Roman"/>
          <w:sz w:val="24"/>
          <w:szCs w:val="24"/>
          <w:lang w:val="uz-Latn-UZ"/>
        </w:rPr>
        <w:t>(TDKN VI)</w:t>
      </w:r>
      <w:r w:rsidRPr="00475367">
        <w:rPr>
          <w:rFonts w:ascii="Times New Roman" w:hAnsi="Times New Roman" w:cs="Times New Roman"/>
          <w:bCs/>
          <w:sz w:val="24"/>
          <w:szCs w:val="24"/>
          <w:lang w:val="uz-Latn-UZ"/>
        </w:rPr>
        <w:t>;</w:t>
      </w:r>
    </w:p>
    <w:p w:rsidR="00A346A5" w:rsidRPr="00475367"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bCs/>
          <w:sz w:val="24"/>
          <w:szCs w:val="24"/>
          <w:lang w:val="uz-Latn-UZ"/>
        </w:rPr>
        <w:t xml:space="preserve">noodatiy sharoitlarda qarorlar qabul qilish </w:t>
      </w:r>
      <w:r w:rsidRPr="00475367">
        <w:rPr>
          <w:rFonts w:ascii="Times New Roman" w:hAnsi="Times New Roman" w:cs="Times New Roman"/>
          <w:sz w:val="24"/>
          <w:szCs w:val="24"/>
          <w:lang w:val="uz-Latn-UZ"/>
        </w:rPr>
        <w:t>(TDKN VII)</w:t>
      </w:r>
      <w:r w:rsidRPr="00475367">
        <w:rPr>
          <w:rFonts w:ascii="Times New Roman" w:hAnsi="Times New Roman" w:cs="Times New Roman"/>
          <w:bCs/>
          <w:sz w:val="24"/>
          <w:szCs w:val="24"/>
          <w:lang w:val="uz-Latn-UZ"/>
        </w:rPr>
        <w:t xml:space="preserve"> </w:t>
      </w:r>
      <w:r w:rsidRPr="00475367">
        <w:rPr>
          <w:rFonts w:ascii="Times New Roman" w:hAnsi="Times New Roman" w:cs="Times New Roman"/>
          <w:sz w:val="24"/>
          <w:szCs w:val="24"/>
          <w:lang w:val="uz-Latn-UZ"/>
        </w:rPr>
        <w:t>;</w:t>
      </w:r>
    </w:p>
    <w:p w:rsidR="00A346A5" w:rsidRPr="00475367"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turli auditoriyalarga murakkab ma’lumot va g‘oyalarni og‘zaki va yozma tarzda samarali yetkazib berish (TDKN VIII);</w:t>
      </w:r>
    </w:p>
    <w:p w:rsidR="00A346A5" w:rsidRPr="00475367"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ijtimoiy va madaniy xilma-xillikni inobatga olgan holda manfaatdor subyektlar bilan muzokara va hamkorlik olib borish (TDKN IX);</w:t>
      </w:r>
    </w:p>
    <w:p w:rsidR="00A346A5" w:rsidRPr="00475367"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qaror qabul qilish uchun ma’lumotlarni yig‘ish, tahlil qilish va ularni to‘g‘ri talqin qilish (TDKN X);</w:t>
      </w:r>
    </w:p>
    <w:p w:rsidR="00A346A5" w:rsidRPr="00475367"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ishga joylashishga yordam beradigan ko‘nikmalarni shakllantira olish (jumladan, taym-menejmentga amal qilish, ta’sirchan rezyume yozish, mijozlar va hamkasblarda ijobiy taassurot hosil qilish, liderlik, tijoriy xabardorlik v.b.) va karyera imkoniyatlarini baholay olish (TDKN XI);.</w:t>
      </w:r>
    </w:p>
    <w:p w:rsidR="00A346A5" w:rsidRPr="00475367" w:rsidRDefault="00AE56A3" w:rsidP="00A07A85">
      <w:pPr>
        <w:pStyle w:val="ac"/>
        <w:numPr>
          <w:ilvl w:val="0"/>
          <w:numId w:val="1"/>
        </w:numPr>
        <w:spacing w:line="276" w:lineRule="auto"/>
        <w:ind w:left="0" w:firstLine="36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xorijiy til (ingliz/fransuz/nemis tili)dan o‘rtadan yuqori darajada (upper-intermediate level) muloqot qilishda, shu jumladan, og‘zaki va yozma nutqni tushunish va umumlashtirish hamda insho yozish ko‘nikmalarini rivojlanitirishda foydalanish (TDKN XII).</w:t>
      </w:r>
    </w:p>
    <w:p w:rsidR="00A07A85" w:rsidRPr="00475367" w:rsidRDefault="00A07A85" w:rsidP="00A07A85">
      <w:pPr>
        <w:pStyle w:val="ac"/>
        <w:spacing w:line="276" w:lineRule="auto"/>
        <w:ind w:left="0"/>
        <w:jc w:val="both"/>
        <w:rPr>
          <w:rFonts w:ascii="Times New Roman" w:hAnsi="Times New Roman" w:cs="Times New Roman"/>
          <w:sz w:val="24"/>
          <w:szCs w:val="24"/>
          <w:lang w:val="uz-Latn-UZ"/>
        </w:rPr>
      </w:pPr>
    </w:p>
    <w:p w:rsidR="00A346A5" w:rsidRPr="00475367" w:rsidRDefault="00AE56A3" w:rsidP="00A07A85">
      <w:pPr>
        <w:pStyle w:val="ac"/>
        <w:spacing w:line="276" w:lineRule="auto"/>
        <w:ind w:left="0"/>
        <w:jc w:val="both"/>
        <w:rPr>
          <w:rFonts w:ascii="Times New Roman" w:hAnsi="Times New Roman" w:cs="Times New Roman"/>
          <w:b/>
          <w:sz w:val="24"/>
          <w:szCs w:val="24"/>
          <w:lang w:val="uz-Latn-UZ"/>
        </w:rPr>
      </w:pPr>
      <w:r w:rsidRPr="00475367">
        <w:rPr>
          <w:rFonts w:ascii="Times New Roman" w:hAnsi="Times New Roman" w:cs="Times New Roman"/>
          <w:b/>
          <w:sz w:val="24"/>
          <w:szCs w:val="24"/>
          <w:lang w:val="uz-Latn-UZ"/>
        </w:rPr>
        <w:t xml:space="preserve">C. Qadriyatlar </w:t>
      </w:r>
    </w:p>
    <w:p w:rsidR="00A346A5" w:rsidRPr="00475367" w:rsidRDefault="00A346A5" w:rsidP="00A07A85">
      <w:pPr>
        <w:pStyle w:val="ac"/>
        <w:spacing w:line="276" w:lineRule="auto"/>
        <w:ind w:left="0"/>
        <w:jc w:val="both"/>
        <w:rPr>
          <w:rFonts w:ascii="Times New Roman" w:hAnsi="Times New Roman" w:cs="Times New Roman"/>
          <w:b/>
          <w:sz w:val="24"/>
          <w:szCs w:val="24"/>
          <w:lang w:val="uz-Latn-UZ"/>
        </w:rPr>
      </w:pPr>
    </w:p>
    <w:p w:rsidR="00A346A5" w:rsidRPr="00475367" w:rsidRDefault="00AE56A3" w:rsidP="00A07A85">
      <w:pPr>
        <w:pStyle w:val="ac"/>
        <w:tabs>
          <w:tab w:val="left" w:pos="851"/>
        </w:tabs>
        <w:spacing w:after="0" w:line="276" w:lineRule="auto"/>
        <w:ind w:left="0"/>
        <w:jc w:val="both"/>
        <w:rPr>
          <w:rFonts w:ascii="Times New Roman" w:hAnsi="Times New Roman" w:cs="Times New Roman"/>
          <w:b/>
          <w:bCs/>
          <w:sz w:val="24"/>
          <w:szCs w:val="24"/>
          <w:lang w:val="uz-Latn-UZ"/>
        </w:rPr>
      </w:pPr>
      <w:r w:rsidRPr="00475367">
        <w:rPr>
          <w:rFonts w:ascii="Times New Roman" w:hAnsi="Times New Roman" w:cs="Times New Roman"/>
          <w:bCs/>
          <w:sz w:val="24"/>
          <w:szCs w:val="24"/>
          <w:lang w:val="uz-Latn-UZ"/>
        </w:rPr>
        <w:t xml:space="preserve">Davlat boshqaruvi bakalavriat ta’lim dasturini tamomlagan </w:t>
      </w:r>
      <w:r w:rsidRPr="00475367">
        <w:rPr>
          <w:rFonts w:ascii="Times New Roman" w:hAnsi="Times New Roman" w:cs="Times New Roman"/>
          <w:sz w:val="24"/>
          <w:szCs w:val="24"/>
          <w:lang w:val="uz-Latn-UZ"/>
        </w:rPr>
        <w:t xml:space="preserve">talaba quyidagilarni bajara oladi: </w:t>
      </w:r>
    </w:p>
    <w:p w:rsidR="00A346A5" w:rsidRPr="00475367" w:rsidRDefault="00AE56A3" w:rsidP="00A07A85">
      <w:pPr>
        <w:pStyle w:val="ac"/>
        <w:numPr>
          <w:ilvl w:val="0"/>
          <w:numId w:val="1"/>
        </w:numPr>
        <w:spacing w:after="0" w:line="276" w:lineRule="auto"/>
        <w:ind w:left="0" w:firstLine="426"/>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davlat xizmatida halollik, rostgo‘ylik va mas’uliyatni namoyon etgan holda etika qoidalarga amal qilish (TDKN XIII);</w:t>
      </w:r>
    </w:p>
    <w:p w:rsidR="00A346A5" w:rsidRPr="00475367" w:rsidRDefault="00AE56A3" w:rsidP="00A07A85">
      <w:pPr>
        <w:pStyle w:val="ac"/>
        <w:numPr>
          <w:ilvl w:val="0"/>
          <w:numId w:val="1"/>
        </w:numPr>
        <w:spacing w:after="0" w:line="276" w:lineRule="auto"/>
        <w:ind w:left="0" w:firstLine="426"/>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davlat xizmatiga, ommaviy manfaatlar, inklusivlik, tenglik va adolatga javobgarlikni  namoyon etish (TDKN XIV);</w:t>
      </w:r>
    </w:p>
    <w:p w:rsidR="00A346A5" w:rsidRPr="00475367" w:rsidRDefault="00AE56A3" w:rsidP="00A07A85">
      <w:pPr>
        <w:pStyle w:val="ac"/>
        <w:numPr>
          <w:ilvl w:val="0"/>
          <w:numId w:val="1"/>
        </w:numPr>
        <w:spacing w:after="0" w:line="276" w:lineRule="auto"/>
        <w:ind w:left="0" w:firstLine="426"/>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davlat boshqaruviga doir qarorlarni qabul qilishda ochiqlikga va mas’uliyatga bo‘lgan ehtiyojni qadrlash va javobgarlikning muqarrarligini anglash (TDKN XV).</w:t>
      </w:r>
    </w:p>
    <w:p w:rsidR="00D17796" w:rsidRPr="00475367" w:rsidRDefault="00D17796" w:rsidP="00270A4A">
      <w:pPr>
        <w:pStyle w:val="ac"/>
        <w:spacing w:after="0" w:line="276" w:lineRule="auto"/>
        <w:ind w:left="851"/>
        <w:jc w:val="both"/>
        <w:rPr>
          <w:rFonts w:ascii="Times New Roman" w:hAnsi="Times New Roman" w:cs="Times New Roman"/>
          <w:sz w:val="24"/>
          <w:szCs w:val="24"/>
          <w:lang w:val="uz-Latn-UZ"/>
        </w:rPr>
      </w:pPr>
    </w:p>
    <w:p w:rsidR="00A346A5" w:rsidRDefault="00AE56A3" w:rsidP="00A07A85">
      <w:pPr>
        <w:spacing w:after="0" w:line="276" w:lineRule="auto"/>
        <w:ind w:firstLine="567"/>
        <w:jc w:val="both"/>
        <w:rPr>
          <w:rFonts w:ascii="Times New Roman" w:eastAsia="Calibri" w:hAnsi="Times New Roman" w:cs="Times New Roman"/>
          <w:sz w:val="24"/>
          <w:szCs w:val="24"/>
          <w:lang w:val="uz-Latn-UZ" w:eastAsia="zh-CN" w:bidi="ar"/>
        </w:rPr>
      </w:pPr>
      <w:r w:rsidRPr="00475367">
        <w:rPr>
          <w:rFonts w:ascii="Times New Roman" w:eastAsia="Calibri" w:hAnsi="Times New Roman" w:cs="Times New Roman"/>
          <w:sz w:val="24"/>
          <w:szCs w:val="24"/>
          <w:lang w:val="uz-Latn-UZ" w:eastAsia="zh-CN" w:bidi="ar"/>
        </w:rPr>
        <w:t>Ta’lim dasturidan kutilayotgan natijalardan tashqari, har bir modul uchun alohida moduldan kutilayotgan natijalar ham mavjud. Moduldan kutilayotgan natijalar dasturdan kutilayotgan natijalarga mos kelishi va har bir modul qanchalik darajada umumiy o‘quv natijalariga hissa qo‘shishini ko‘rsatish uchun xaritalashtirilgan. Shu sababli ushbu dasturni muvaffaqiyatli tamomlagan talaba ta’lim dasturida belgilangan natijalar, zarur bilim, ko‘nikma va qadriyatlar majmuasiga erishgan bo‘ladi.</w:t>
      </w:r>
    </w:p>
    <w:p w:rsidR="00A07A85" w:rsidRPr="00475367" w:rsidRDefault="00A07A85" w:rsidP="00A07A85">
      <w:pPr>
        <w:spacing w:after="0" w:line="276" w:lineRule="auto"/>
        <w:ind w:firstLine="567"/>
        <w:jc w:val="both"/>
        <w:rPr>
          <w:rFonts w:ascii="Times New Roman" w:eastAsia="Calibri" w:hAnsi="Times New Roman" w:cs="Times New Roman"/>
          <w:sz w:val="24"/>
          <w:szCs w:val="24"/>
          <w:lang w:val="uz-Latn-UZ" w:eastAsia="zh-CN" w:bidi="ar"/>
        </w:rPr>
      </w:pPr>
    </w:p>
    <w:p w:rsidR="00A346A5" w:rsidRPr="00475367" w:rsidRDefault="00A07A85" w:rsidP="00270A4A">
      <w:pPr>
        <w:spacing w:line="276" w:lineRule="auto"/>
        <w:jc w:val="both"/>
        <w:rPr>
          <w:rFonts w:ascii="Times New Roman" w:hAnsi="Times New Roman" w:cs="Times New Roman"/>
          <w:b/>
          <w:bCs/>
          <w:sz w:val="24"/>
          <w:szCs w:val="24"/>
          <w:lang w:val="uz-Latn-UZ"/>
        </w:rPr>
      </w:pPr>
      <w:r>
        <w:rPr>
          <w:rFonts w:ascii="Times New Roman" w:hAnsi="Times New Roman" w:cs="Times New Roman"/>
          <w:b/>
          <w:bCs/>
          <w:sz w:val="24"/>
          <w:szCs w:val="24"/>
          <w:lang w:val="uz-Latn-UZ"/>
        </w:rPr>
        <w:t>Ta’lim d</w:t>
      </w:r>
      <w:r w:rsidR="00AE56A3" w:rsidRPr="00475367">
        <w:rPr>
          <w:rFonts w:ascii="Times New Roman" w:hAnsi="Times New Roman" w:cs="Times New Roman"/>
          <w:b/>
          <w:bCs/>
          <w:sz w:val="24"/>
          <w:szCs w:val="24"/>
          <w:lang w:val="uz-Latn-UZ"/>
        </w:rPr>
        <w:t>astur</w:t>
      </w:r>
      <w:r>
        <w:rPr>
          <w:rFonts w:ascii="Times New Roman" w:hAnsi="Times New Roman" w:cs="Times New Roman"/>
          <w:b/>
          <w:bCs/>
          <w:sz w:val="24"/>
          <w:szCs w:val="24"/>
          <w:lang w:val="uz-Latn-UZ"/>
        </w:rPr>
        <w:t>i</w:t>
      </w:r>
      <w:r w:rsidR="00AE56A3" w:rsidRPr="00475367">
        <w:rPr>
          <w:rFonts w:ascii="Times New Roman" w:hAnsi="Times New Roman" w:cs="Times New Roman"/>
          <w:b/>
          <w:bCs/>
          <w:sz w:val="24"/>
          <w:szCs w:val="24"/>
          <w:lang w:val="uz-Latn-UZ"/>
        </w:rPr>
        <w:t>ning tuzilishi</w:t>
      </w:r>
    </w:p>
    <w:p w:rsidR="00A346A5" w:rsidRPr="00475367" w:rsidRDefault="00AE56A3" w:rsidP="00270A4A">
      <w:pPr>
        <w:spacing w:line="276" w:lineRule="auto"/>
        <w:ind w:firstLine="567"/>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Har bir bakalavriat dasturi, o‘rganish mavzusidan qat’i nazar, quyidagilarni o‘z ichiga olishi kerak:</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431"/>
      </w:tblGrid>
      <w:tr w:rsidR="00A346A5" w:rsidRPr="00475367">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widowControl w:val="0"/>
              <w:autoSpaceDE w:val="0"/>
              <w:autoSpaceDN w:val="0"/>
              <w:adjustRightInd w:val="0"/>
              <w:snapToGrid w:val="0"/>
              <w:spacing w:line="276" w:lineRule="auto"/>
              <w:jc w:val="center"/>
              <w:rPr>
                <w:rFonts w:ascii="Times New Roman" w:hAnsi="Times New Roman" w:cs="Times New Roman"/>
                <w:b/>
                <w:sz w:val="24"/>
                <w:szCs w:val="24"/>
                <w:lang w:val="uz-Latn-UZ"/>
              </w:rPr>
            </w:pPr>
            <w:r w:rsidRPr="00475367">
              <w:rPr>
                <w:rFonts w:ascii="Times New Roman" w:hAnsi="Times New Roman" w:cs="Times New Roman"/>
                <w:b/>
                <w:sz w:val="24"/>
                <w:szCs w:val="24"/>
                <w:lang w:val="uz-Latn-UZ"/>
              </w:rPr>
              <w:t>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widowControl w:val="0"/>
              <w:autoSpaceDE w:val="0"/>
              <w:autoSpaceDN w:val="0"/>
              <w:adjustRightInd w:val="0"/>
              <w:snapToGrid w:val="0"/>
              <w:spacing w:line="276" w:lineRule="auto"/>
              <w:jc w:val="center"/>
              <w:rPr>
                <w:rFonts w:ascii="Times New Roman" w:hAnsi="Times New Roman" w:cs="Times New Roman"/>
                <w:b/>
                <w:sz w:val="24"/>
                <w:szCs w:val="24"/>
                <w:lang w:val="uz-Latn-UZ"/>
              </w:rPr>
            </w:pPr>
            <w:r w:rsidRPr="00475367">
              <w:rPr>
                <w:rFonts w:ascii="Times New Roman" w:hAnsi="Times New Roman" w:cs="Times New Roman"/>
                <w:b/>
                <w:sz w:val="24"/>
                <w:szCs w:val="24"/>
                <w:lang w:val="uz-Latn-UZ"/>
              </w:rPr>
              <w:t>Modullarga ajratilgan soatlar</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widowControl w:val="0"/>
              <w:autoSpaceDE w:val="0"/>
              <w:autoSpaceDN w:val="0"/>
              <w:adjustRightInd w:val="0"/>
              <w:snapToGrid w:val="0"/>
              <w:spacing w:line="276" w:lineRule="auto"/>
              <w:jc w:val="center"/>
              <w:rPr>
                <w:rFonts w:ascii="Times New Roman" w:hAnsi="Times New Roman" w:cs="Times New Roman"/>
                <w:b/>
                <w:sz w:val="24"/>
                <w:szCs w:val="24"/>
                <w:lang w:val="uz-Latn-UZ"/>
              </w:rPr>
            </w:pPr>
            <w:r w:rsidRPr="00475367">
              <w:rPr>
                <w:rFonts w:ascii="Times New Roman" w:hAnsi="Times New Roman" w:cs="Times New Roman"/>
                <w:b/>
                <w:sz w:val="24"/>
                <w:szCs w:val="24"/>
                <w:lang w:val="uz-Latn-UZ"/>
              </w:rPr>
              <w:t>Ajratilgan kredit</w:t>
            </w:r>
          </w:p>
        </w:tc>
      </w:tr>
      <w:tr w:rsidR="00A346A5" w:rsidRPr="00475367">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widowControl w:val="0"/>
              <w:autoSpaceDE w:val="0"/>
              <w:autoSpaceDN w:val="0"/>
              <w:adjustRightInd w:val="0"/>
              <w:snapToGrid w:val="0"/>
              <w:spacing w:line="276" w:lineRule="auto"/>
              <w:jc w:val="center"/>
              <w:rPr>
                <w:rFonts w:ascii="Times New Roman" w:hAnsi="Times New Roman" w:cs="Times New Roman"/>
                <w:color w:val="000000"/>
                <w:sz w:val="24"/>
                <w:szCs w:val="24"/>
                <w:lang w:val="uz-Latn-UZ"/>
              </w:rPr>
            </w:pPr>
            <w:r w:rsidRPr="00475367">
              <w:rPr>
                <w:rFonts w:ascii="Times New Roman" w:hAnsi="Times New Roman" w:cs="Times New Roman"/>
                <w:color w:val="000000"/>
                <w:sz w:val="24"/>
                <w:szCs w:val="24"/>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spacing w:line="276" w:lineRule="auto"/>
              <w:jc w:val="center"/>
              <w:rPr>
                <w:rFonts w:ascii="Times New Roman" w:hAnsi="Times New Roman" w:cs="Times New Roman"/>
                <w:bCs/>
                <w:color w:val="000000"/>
                <w:sz w:val="24"/>
                <w:szCs w:val="24"/>
                <w:highlight w:val="yellow"/>
                <w:lang w:val="uz-Latn-UZ"/>
              </w:rPr>
            </w:pPr>
            <w:r w:rsidRPr="00475367">
              <w:rPr>
                <w:rFonts w:ascii="Times New Roman" w:hAnsi="Times New Roman" w:cs="Times New Roman"/>
                <w:bCs/>
                <w:color w:val="000000"/>
                <w:sz w:val="24"/>
                <w:szCs w:val="24"/>
                <w:lang w:val="uz-Latn-UZ"/>
              </w:rPr>
              <w:t>4400</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spacing w:line="276" w:lineRule="auto"/>
              <w:jc w:val="center"/>
              <w:rPr>
                <w:rFonts w:ascii="Times New Roman" w:hAnsi="Times New Roman" w:cs="Times New Roman"/>
                <w:bCs/>
                <w:color w:val="000000"/>
                <w:sz w:val="24"/>
                <w:szCs w:val="24"/>
                <w:highlight w:val="yellow"/>
                <w:lang w:val="uz-Latn-UZ"/>
              </w:rPr>
            </w:pPr>
            <w:r w:rsidRPr="00475367">
              <w:rPr>
                <w:rFonts w:ascii="Times New Roman" w:hAnsi="Times New Roman" w:cs="Times New Roman"/>
                <w:bCs/>
                <w:color w:val="000000"/>
                <w:sz w:val="24"/>
                <w:szCs w:val="24"/>
                <w:lang w:val="uz-Latn-UZ"/>
              </w:rPr>
              <w:t>176</w:t>
            </w:r>
          </w:p>
        </w:tc>
      </w:tr>
      <w:tr w:rsidR="00A346A5" w:rsidRPr="00475367">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spacing w:line="276" w:lineRule="auto"/>
              <w:jc w:val="center"/>
              <w:rPr>
                <w:rFonts w:ascii="Times New Roman" w:hAnsi="Times New Roman" w:cs="Times New Roman"/>
                <w:color w:val="000000"/>
                <w:sz w:val="24"/>
                <w:szCs w:val="24"/>
                <w:lang w:val="uz-Latn-UZ"/>
              </w:rPr>
            </w:pPr>
            <w:r w:rsidRPr="00475367">
              <w:rPr>
                <w:rFonts w:ascii="Times New Roman" w:hAnsi="Times New Roman" w:cs="Times New Roman"/>
                <w:color w:val="000000"/>
                <w:sz w:val="24"/>
                <w:szCs w:val="24"/>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spacing w:line="276" w:lineRule="auto"/>
              <w:jc w:val="center"/>
              <w:rPr>
                <w:rFonts w:ascii="Times New Roman" w:hAnsi="Times New Roman" w:cs="Times New Roman"/>
                <w:bCs/>
                <w:color w:val="000000"/>
                <w:sz w:val="24"/>
                <w:szCs w:val="24"/>
                <w:highlight w:val="yellow"/>
                <w:lang w:val="uz-Latn-UZ"/>
              </w:rPr>
            </w:pPr>
            <w:r w:rsidRPr="00475367">
              <w:rPr>
                <w:rFonts w:ascii="Times New Roman" w:hAnsi="Times New Roman" w:cs="Times New Roman"/>
                <w:bCs/>
                <w:color w:val="000000"/>
                <w:sz w:val="24"/>
                <w:szCs w:val="24"/>
                <w:lang w:val="uz-Latn-UZ"/>
              </w:rPr>
              <w:t>700</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spacing w:line="276" w:lineRule="auto"/>
              <w:jc w:val="center"/>
              <w:rPr>
                <w:rFonts w:ascii="Times New Roman" w:hAnsi="Times New Roman" w:cs="Times New Roman"/>
                <w:bCs/>
                <w:color w:val="000000"/>
                <w:sz w:val="24"/>
                <w:szCs w:val="24"/>
                <w:highlight w:val="yellow"/>
                <w:lang w:val="uz-Latn-UZ"/>
              </w:rPr>
            </w:pPr>
            <w:r w:rsidRPr="00475367">
              <w:rPr>
                <w:rFonts w:ascii="Times New Roman" w:hAnsi="Times New Roman" w:cs="Times New Roman"/>
                <w:bCs/>
                <w:color w:val="000000"/>
                <w:sz w:val="24"/>
                <w:szCs w:val="24"/>
                <w:lang w:val="uz-Latn-UZ"/>
              </w:rPr>
              <w:t>28</w:t>
            </w:r>
          </w:p>
        </w:tc>
      </w:tr>
      <w:tr w:rsidR="00A346A5" w:rsidRPr="00475367">
        <w:trPr>
          <w:trHeight w:val="28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widowControl w:val="0"/>
              <w:autoSpaceDE w:val="0"/>
              <w:autoSpaceDN w:val="0"/>
              <w:adjustRightInd w:val="0"/>
              <w:snapToGrid w:val="0"/>
              <w:spacing w:line="276" w:lineRule="auto"/>
              <w:jc w:val="center"/>
              <w:rPr>
                <w:rFonts w:ascii="Times New Roman" w:hAnsi="Times New Roman" w:cs="Times New Roman"/>
                <w:color w:val="000000"/>
                <w:sz w:val="24"/>
                <w:szCs w:val="24"/>
                <w:lang w:val="uz-Latn-UZ"/>
              </w:rPr>
            </w:pPr>
            <w:r w:rsidRPr="00475367">
              <w:rPr>
                <w:rFonts w:ascii="Times New Roman" w:hAnsi="Times New Roman" w:cs="Times New Roman"/>
                <w:color w:val="000000"/>
                <w:sz w:val="24"/>
                <w:szCs w:val="24"/>
                <w:lang w:val="uz-Latn-UZ"/>
              </w:rPr>
              <w:t>Amaliyot</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spacing w:line="276" w:lineRule="auto"/>
              <w:jc w:val="center"/>
              <w:rPr>
                <w:rFonts w:ascii="Times New Roman" w:hAnsi="Times New Roman" w:cs="Times New Roman"/>
                <w:bCs/>
                <w:color w:val="000000"/>
                <w:sz w:val="24"/>
                <w:szCs w:val="24"/>
                <w:highlight w:val="yellow"/>
                <w:lang w:val="uz-Latn-UZ"/>
              </w:rPr>
            </w:pPr>
            <w:r w:rsidRPr="00475367">
              <w:rPr>
                <w:rFonts w:ascii="Times New Roman" w:hAnsi="Times New Roman" w:cs="Times New Roman"/>
                <w:bCs/>
                <w:color w:val="000000"/>
                <w:sz w:val="24"/>
                <w:szCs w:val="24"/>
                <w:lang w:val="uz-Latn-UZ"/>
              </w:rPr>
              <w:t>625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spacing w:line="276" w:lineRule="auto"/>
              <w:jc w:val="center"/>
              <w:rPr>
                <w:rFonts w:ascii="Times New Roman" w:hAnsi="Times New Roman" w:cs="Times New Roman"/>
                <w:bCs/>
                <w:color w:val="000000"/>
                <w:sz w:val="24"/>
                <w:szCs w:val="24"/>
                <w:highlight w:val="yellow"/>
                <w:lang w:val="uz-Latn-UZ"/>
              </w:rPr>
            </w:pPr>
            <w:r w:rsidRPr="00475367">
              <w:rPr>
                <w:rFonts w:ascii="Times New Roman" w:hAnsi="Times New Roman" w:cs="Times New Roman"/>
                <w:bCs/>
                <w:color w:val="000000"/>
                <w:sz w:val="24"/>
                <w:szCs w:val="24"/>
                <w:lang w:val="uz-Latn-UZ"/>
              </w:rPr>
              <w:t>25</w:t>
            </w:r>
          </w:p>
        </w:tc>
      </w:tr>
      <w:tr w:rsidR="00A346A5" w:rsidRPr="00475367">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widowControl w:val="0"/>
              <w:autoSpaceDE w:val="0"/>
              <w:autoSpaceDN w:val="0"/>
              <w:adjustRightInd w:val="0"/>
              <w:snapToGrid w:val="0"/>
              <w:spacing w:line="276" w:lineRule="auto"/>
              <w:jc w:val="center"/>
              <w:rPr>
                <w:rFonts w:ascii="Times New Roman" w:hAnsi="Times New Roman" w:cs="Times New Roman"/>
                <w:color w:val="000000"/>
                <w:sz w:val="24"/>
                <w:szCs w:val="24"/>
                <w:lang w:val="uz-Latn-UZ"/>
              </w:rPr>
            </w:pPr>
            <w:r w:rsidRPr="00475367">
              <w:rPr>
                <w:rFonts w:ascii="Times New Roman" w:hAnsi="Times New Roman" w:cs="Times New Roman"/>
                <w:color w:val="000000"/>
                <w:sz w:val="24"/>
                <w:szCs w:val="24"/>
                <w:lang w:val="uz-Latn-UZ"/>
              </w:rPr>
              <w:t>Yakuniy davlat attestatsiyasi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spacing w:line="276" w:lineRule="auto"/>
              <w:jc w:val="center"/>
              <w:rPr>
                <w:rFonts w:ascii="Times New Roman" w:hAnsi="Times New Roman" w:cs="Times New Roman"/>
                <w:bCs/>
                <w:color w:val="000000"/>
                <w:sz w:val="24"/>
                <w:szCs w:val="24"/>
                <w:highlight w:val="yellow"/>
                <w:lang w:val="uz-Latn-UZ"/>
              </w:rPr>
            </w:pPr>
            <w:r w:rsidRPr="00475367">
              <w:rPr>
                <w:rFonts w:ascii="Times New Roman" w:hAnsi="Times New Roman" w:cs="Times New Roman"/>
                <w:bCs/>
                <w:color w:val="000000"/>
                <w:sz w:val="24"/>
                <w:szCs w:val="24"/>
                <w:lang w:val="uz-Latn-UZ"/>
              </w:rPr>
              <w:t>275</w:t>
            </w:r>
          </w:p>
        </w:tc>
        <w:tc>
          <w:tcPr>
            <w:tcW w:w="2431" w:type="dxa"/>
            <w:tcBorders>
              <w:top w:val="single" w:sz="4" w:space="0" w:color="auto"/>
              <w:left w:val="single" w:sz="4" w:space="0" w:color="auto"/>
              <w:bottom w:val="single" w:sz="4" w:space="0" w:color="auto"/>
              <w:right w:val="single" w:sz="4" w:space="0" w:color="auto"/>
            </w:tcBorders>
            <w:shd w:val="clear" w:color="auto" w:fill="FFFFFF"/>
            <w:vAlign w:val="center"/>
          </w:tcPr>
          <w:p w:rsidR="00A346A5" w:rsidRPr="00475367" w:rsidRDefault="00AE56A3" w:rsidP="00270A4A">
            <w:pPr>
              <w:spacing w:line="276" w:lineRule="auto"/>
              <w:jc w:val="center"/>
              <w:rPr>
                <w:rFonts w:ascii="Times New Roman" w:hAnsi="Times New Roman" w:cs="Times New Roman"/>
                <w:bCs/>
                <w:color w:val="000000"/>
                <w:sz w:val="24"/>
                <w:szCs w:val="24"/>
                <w:lang w:val="uz-Latn-UZ"/>
              </w:rPr>
            </w:pPr>
            <w:r w:rsidRPr="00475367">
              <w:rPr>
                <w:rFonts w:ascii="Times New Roman" w:hAnsi="Times New Roman" w:cs="Times New Roman"/>
                <w:bCs/>
                <w:color w:val="000000"/>
                <w:sz w:val="24"/>
                <w:szCs w:val="24"/>
                <w:lang w:val="uz-Latn-UZ"/>
              </w:rPr>
              <w:t>11</w:t>
            </w:r>
          </w:p>
        </w:tc>
      </w:tr>
    </w:tbl>
    <w:p w:rsidR="00A346A5" w:rsidRPr="00475367" w:rsidRDefault="00A346A5" w:rsidP="00270A4A">
      <w:pPr>
        <w:spacing w:after="150" w:line="276" w:lineRule="auto"/>
        <w:rPr>
          <w:rFonts w:ascii="Times New Roman" w:hAnsi="Times New Roman" w:cs="Times New Roman"/>
          <w:sz w:val="24"/>
          <w:szCs w:val="24"/>
          <w:lang w:val="uz-Latn-UZ"/>
        </w:rPr>
      </w:pPr>
    </w:p>
    <w:p w:rsidR="00A346A5" w:rsidRPr="00475367" w:rsidRDefault="00AE56A3" w:rsidP="00A07A85">
      <w:pPr>
        <w:spacing w:after="0" w:line="276" w:lineRule="auto"/>
        <w:ind w:firstLine="720"/>
        <w:rPr>
          <w:rFonts w:ascii="Times New Roman" w:hAnsi="Times New Roman" w:cs="Times New Roman"/>
          <w:sz w:val="24"/>
          <w:szCs w:val="24"/>
          <w:lang w:val="uz-Latn-UZ"/>
        </w:rPr>
      </w:pPr>
      <w:r w:rsidRPr="00475367">
        <w:rPr>
          <w:rFonts w:ascii="Times New Roman" w:hAnsi="Times New Roman" w:cs="Times New Roman"/>
          <w:sz w:val="24"/>
          <w:szCs w:val="24"/>
          <w:lang w:val="uz-Latn-UZ"/>
        </w:rPr>
        <w:t xml:space="preserve">Talabalar yakuniy davlat </w:t>
      </w:r>
      <w:r w:rsidRPr="00475367">
        <w:rPr>
          <w:rFonts w:ascii="Times New Roman" w:hAnsi="Times New Roman" w:cs="Times New Roman"/>
          <w:color w:val="000000"/>
          <w:sz w:val="24"/>
          <w:szCs w:val="24"/>
          <w:lang w:val="uz-Latn-UZ"/>
        </w:rPr>
        <w:t>attestatsiyasi</w:t>
      </w:r>
      <w:r w:rsidRPr="00475367">
        <w:rPr>
          <w:rFonts w:ascii="Times New Roman" w:hAnsi="Times New Roman" w:cs="Times New Roman"/>
          <w:sz w:val="24"/>
          <w:szCs w:val="24"/>
          <w:lang w:val="uz-Latn-UZ"/>
        </w:rPr>
        <w:t>ni topshirish o‘rniga, bir xil kredit</w:t>
      </w:r>
      <w:r w:rsidR="008A730C" w:rsidRPr="00475367">
        <w:rPr>
          <w:rFonts w:ascii="Times New Roman" w:hAnsi="Times New Roman" w:cs="Times New Roman"/>
          <w:sz w:val="24"/>
          <w:szCs w:val="24"/>
          <w:lang w:val="uz-Latn-UZ"/>
        </w:rPr>
        <w:t>ga ega bo‘lgan o’z</w:t>
      </w:r>
      <w:r w:rsidRPr="00475367">
        <w:rPr>
          <w:rFonts w:ascii="Times New Roman" w:hAnsi="Times New Roman" w:cs="Times New Roman"/>
          <w:sz w:val="24"/>
          <w:szCs w:val="24"/>
          <w:lang w:val="uz-Latn-UZ"/>
        </w:rPr>
        <w:t xml:space="preserve"> ta’lim yo‘nalish</w:t>
      </w:r>
      <w:r w:rsidR="008A730C" w:rsidRPr="00475367">
        <w:rPr>
          <w:rFonts w:ascii="Times New Roman" w:hAnsi="Times New Roman" w:cs="Times New Roman"/>
          <w:sz w:val="24"/>
          <w:szCs w:val="24"/>
          <w:lang w:val="uz-Latn-UZ"/>
        </w:rPr>
        <w:t>lar</w:t>
      </w:r>
      <w:r w:rsidRPr="00475367">
        <w:rPr>
          <w:rFonts w:ascii="Times New Roman" w:hAnsi="Times New Roman" w:cs="Times New Roman"/>
          <w:sz w:val="24"/>
          <w:szCs w:val="24"/>
          <w:lang w:val="uz-Latn-UZ"/>
        </w:rPr>
        <w:t>idagi fan bo‘yicha bitiruv ishini yozish va himoya qilishni tanlashlari mumkin.</w:t>
      </w:r>
    </w:p>
    <w:p w:rsidR="00A346A5" w:rsidRDefault="00AE56A3" w:rsidP="00A07A85">
      <w:pPr>
        <w:spacing w:after="0" w:line="276" w:lineRule="auto"/>
        <w:ind w:firstLine="720"/>
        <w:rPr>
          <w:rFonts w:ascii="Times New Roman" w:hAnsi="Times New Roman" w:cs="Times New Roman"/>
          <w:sz w:val="24"/>
          <w:szCs w:val="24"/>
          <w:lang w:val="uz-Latn-UZ"/>
        </w:rPr>
      </w:pPr>
      <w:r w:rsidRPr="00475367">
        <w:rPr>
          <w:rFonts w:ascii="Times New Roman" w:hAnsi="Times New Roman" w:cs="Times New Roman"/>
          <w:sz w:val="24"/>
          <w:szCs w:val="24"/>
          <w:lang w:val="uz-Latn-UZ"/>
        </w:rPr>
        <w:t>Barcha talabalar bitiruv ishi mavzusiga asoslangan holda yoki ta’lim yo‘nalishi bilan bog‘liq bo‘lgan holda o‘zlari tanlagan tashkilotda amaliyot o‘tashlari kerak. Amaliyot bir semestr davom etadi.</w:t>
      </w:r>
    </w:p>
    <w:p w:rsidR="00A07A85" w:rsidRPr="00475367" w:rsidRDefault="00A07A85" w:rsidP="00A07A85">
      <w:pPr>
        <w:spacing w:after="0" w:line="276" w:lineRule="auto"/>
        <w:ind w:firstLine="720"/>
        <w:rPr>
          <w:rFonts w:ascii="Times New Roman" w:hAnsi="Times New Roman" w:cs="Times New Roman"/>
          <w:sz w:val="24"/>
          <w:szCs w:val="24"/>
          <w:lang w:val="uz-Latn-UZ"/>
        </w:rPr>
      </w:pPr>
    </w:p>
    <w:p w:rsidR="00A346A5" w:rsidRDefault="00AE56A3" w:rsidP="00270A4A">
      <w:pPr>
        <w:spacing w:line="276" w:lineRule="auto"/>
        <w:jc w:val="both"/>
        <w:rPr>
          <w:rFonts w:ascii="Times New Roman" w:hAnsi="Times New Roman" w:cs="Times New Roman"/>
          <w:b/>
          <w:bCs/>
          <w:sz w:val="24"/>
          <w:szCs w:val="24"/>
          <w:lang w:val="uz-Latn-UZ"/>
        </w:rPr>
      </w:pPr>
      <w:bookmarkStart w:id="1" w:name="_Hlk150008988"/>
      <w:r w:rsidRPr="00475367">
        <w:rPr>
          <w:rFonts w:ascii="Times New Roman" w:hAnsi="Times New Roman" w:cs="Times New Roman"/>
          <w:b/>
          <w:bCs/>
          <w:sz w:val="24"/>
          <w:szCs w:val="24"/>
          <w:lang w:val="uz-Latn-UZ"/>
        </w:rPr>
        <w:t xml:space="preserve">O‘qitish va ta’lim strategiyalari  </w:t>
      </w:r>
    </w:p>
    <w:p w:rsidR="00A346A5" w:rsidRPr="00475367" w:rsidRDefault="00AE56A3" w:rsidP="00A07A85">
      <w:pPr>
        <w:spacing w:after="0" w:line="276" w:lineRule="auto"/>
        <w:ind w:firstLine="720"/>
        <w:jc w:val="both"/>
        <w:rPr>
          <w:rFonts w:ascii="Times New Roman" w:eastAsia="Calibri" w:hAnsi="Times New Roman" w:cs="Times New Roman"/>
          <w:sz w:val="24"/>
          <w:szCs w:val="24"/>
          <w:lang w:val="uz-Latn-UZ" w:bidi="ar"/>
        </w:rPr>
      </w:pPr>
      <w:r w:rsidRPr="00475367">
        <w:rPr>
          <w:rFonts w:ascii="Times New Roman" w:eastAsia="Calibri" w:hAnsi="Times New Roman" w:cs="Times New Roman"/>
          <w:sz w:val="24"/>
          <w:szCs w:val="24"/>
          <w:lang w:val="uz-Latn-UZ" w:bidi="ar"/>
        </w:rPr>
        <w:t xml:space="preserve">Toshkent davlat yuridik universitetining oʻqitish strategiyasi talabaga yoʻnaltirilgan interfaol taʼlimni ragʻbatlantirish, global ta’lim muhitida ta’lim beruvchi va ta’lim oluvchilar uchun istiqbolli yondashuvlar mavjudligini eʼtirof etadigan muhitni targʻib qilishdan iborat.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w:t>
      </w:r>
    </w:p>
    <w:p w:rsidR="00A346A5" w:rsidRDefault="00AE56A3" w:rsidP="00A07A85">
      <w:pPr>
        <w:spacing w:after="0" w:line="276" w:lineRule="auto"/>
        <w:ind w:firstLine="720"/>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bidi="ar"/>
        </w:rPr>
        <w:t>O‘qitish jarayoni turli ta’limiy metod va texnologiyalarni tadbiq qilgan holda amalga oshiriladi. Barcha ma’ruza mashg‘ulotlari onlayn shaklda, belgilangan seminar mashg‘ulotlari esa universitetda bilvosita (oflayn) tarzda, interaktiv baxs-munozara shaklida tashkil etiladi. Dars mashg‘ulotlarida o‘qitishning boshqa usullari ham qo‘llaniladi, jumladan, amaliy tadqiqotlar olib borish, talabalarni juftlik va kichik guruhlarga bo‘lish, sud simulyatsiyasi, mustaqil hamda individual yo‘naltirilgan o‘qitish texnologiyalari orqali olib boriladi. Gibrid o‘qitish (an’anaviy va masofaviy) zaruriyatga qarab qo‘llaniladi. Mahg‘ulotlar davomida barcha talabalarning dars mashg‘ulotlaridagi faol ishtirokiga alohida e’tibor qaratiladi. S</w:t>
      </w:r>
      <w:r w:rsidRPr="00475367">
        <w:rPr>
          <w:rFonts w:ascii="Times New Roman" w:hAnsi="Times New Roman" w:cs="Times New Roman"/>
          <w:sz w:val="24"/>
          <w:szCs w:val="24"/>
          <w:lang w:val="uz-Latn-UZ"/>
        </w:rPr>
        <w:t>hu maqsadda o‘qitish va ta’limning ta’siri, strategiya va amaliyotda takomillashtirishning mumkin bo‘lgan jihatlari haqida hisobot beradigan va monitoring qiladigan xodimlar/talabalar qo‘mitasi tayinlanishi kerak.</w:t>
      </w:r>
    </w:p>
    <w:p w:rsidR="00A07A85" w:rsidRPr="00475367" w:rsidRDefault="00A07A85" w:rsidP="00A07A85">
      <w:pPr>
        <w:spacing w:after="0" w:line="276" w:lineRule="auto"/>
        <w:ind w:firstLine="720"/>
        <w:jc w:val="both"/>
        <w:rPr>
          <w:rFonts w:ascii="Times New Roman" w:hAnsi="Times New Roman" w:cs="Times New Roman"/>
          <w:b/>
          <w:bCs/>
          <w:sz w:val="24"/>
          <w:szCs w:val="24"/>
          <w:lang w:val="uz-Latn-UZ"/>
        </w:rPr>
      </w:pPr>
    </w:p>
    <w:p w:rsidR="00A346A5" w:rsidRPr="00475367" w:rsidRDefault="00A07A85" w:rsidP="00270A4A">
      <w:pPr>
        <w:spacing w:line="276" w:lineRule="auto"/>
        <w:jc w:val="both"/>
        <w:rPr>
          <w:rFonts w:ascii="Times New Roman" w:hAnsi="Times New Roman" w:cs="Times New Roman"/>
          <w:b/>
          <w:bCs/>
          <w:sz w:val="24"/>
          <w:szCs w:val="24"/>
          <w:lang w:val="uz-Latn-UZ"/>
        </w:rPr>
      </w:pPr>
      <w:r>
        <w:rPr>
          <w:rFonts w:ascii="Times New Roman" w:hAnsi="Times New Roman" w:cs="Times New Roman"/>
          <w:b/>
          <w:bCs/>
          <w:sz w:val="24"/>
          <w:szCs w:val="24"/>
          <w:lang w:val="uz-Latn-UZ"/>
        </w:rPr>
        <w:t>Assessment va b</w:t>
      </w:r>
      <w:r w:rsidR="00AE56A3" w:rsidRPr="00475367">
        <w:rPr>
          <w:rFonts w:ascii="Times New Roman" w:hAnsi="Times New Roman" w:cs="Times New Roman"/>
          <w:b/>
          <w:bCs/>
          <w:sz w:val="24"/>
          <w:szCs w:val="24"/>
          <w:lang w:val="uz-Latn-UZ"/>
        </w:rPr>
        <w:t xml:space="preserve">aholash </w:t>
      </w:r>
    </w:p>
    <w:p w:rsidR="00A346A5" w:rsidRPr="00475367" w:rsidRDefault="00A07A85" w:rsidP="00A07A85">
      <w:pPr>
        <w:spacing w:after="0" w:line="276" w:lineRule="auto"/>
        <w:ind w:firstLine="567"/>
        <w:jc w:val="both"/>
        <w:rPr>
          <w:rFonts w:ascii="Times New Roman" w:hAnsi="Times New Roman" w:cs="Times New Roman"/>
          <w:sz w:val="24"/>
          <w:szCs w:val="24"/>
          <w:lang w:val="uz-Latn-UZ"/>
        </w:rPr>
      </w:pPr>
      <w:r>
        <w:rPr>
          <w:rFonts w:ascii="Times New Roman" w:eastAsia="Calibri" w:hAnsi="Times New Roman" w:cs="Times New Roman"/>
          <w:sz w:val="24"/>
          <w:szCs w:val="24"/>
          <w:lang w:val="uz-Latn-UZ" w:eastAsia="zh-CN" w:bidi="ar"/>
        </w:rPr>
        <w:t>Assessment</w:t>
      </w:r>
      <w:r w:rsidR="00AE56A3" w:rsidRPr="00475367">
        <w:rPr>
          <w:rFonts w:ascii="Times New Roman" w:eastAsia="Calibri" w:hAnsi="Times New Roman" w:cs="Times New Roman"/>
          <w:sz w:val="24"/>
          <w:szCs w:val="24"/>
          <w:lang w:val="uz-Latn-UZ" w:eastAsia="zh-CN" w:bidi="ar"/>
        </w:rPr>
        <w:t xml:space="preserve"> modullar bo‘yicha o‘zlashtirilgan mavzular asosidagi imtihonlar, insholar, amaliy tadqiqotlar, taqdimotlar va boshqa og‘zaki formatdagi topshiriqlarni o‘z ichiga oladi.</w:t>
      </w:r>
    </w:p>
    <w:p w:rsidR="00A346A5" w:rsidRPr="00475367" w:rsidRDefault="00AE56A3" w:rsidP="00A07A85">
      <w:pPr>
        <w:spacing w:after="0" w:line="276" w:lineRule="auto"/>
        <w:ind w:firstLine="567"/>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 xml:space="preserve">Formativ </w:t>
      </w:r>
      <w:r w:rsidR="00A07A85">
        <w:rPr>
          <w:rFonts w:ascii="Times New Roman" w:eastAsia="Calibri" w:hAnsi="Times New Roman" w:cs="Times New Roman"/>
          <w:sz w:val="24"/>
          <w:szCs w:val="24"/>
          <w:lang w:val="uz-Latn-UZ" w:eastAsia="zh-CN" w:bidi="ar"/>
        </w:rPr>
        <w:t>assessment</w:t>
      </w:r>
      <w:r w:rsidRPr="00475367">
        <w:rPr>
          <w:rFonts w:ascii="Times New Roman" w:eastAsia="Calibri" w:hAnsi="Times New Roman" w:cs="Times New Roman"/>
          <w:sz w:val="24"/>
          <w:szCs w:val="24"/>
          <w:lang w:val="uz-Latn-UZ" w:eastAsia="zh-CN" w:bidi="ar"/>
        </w:rPr>
        <w:t xml:space="preserve"> talabalar dars mashg‘ulotlari davomida vazifaning to‘g‘ri bajarganligi e’tirofi bilan bir qatorda yo‘l qo‘yilgan kamchiliklarni ko‘rsatish uchun qo‘llaniladi. Talabalar o‘z fikr-mulohazalarini va fanga oid har qanday masalalarini professor o‘qituvchilar bilan muhokama qilishlariga urg‘u beriladi.</w:t>
      </w:r>
    </w:p>
    <w:p w:rsidR="00A346A5" w:rsidRPr="00475367" w:rsidRDefault="00AE56A3" w:rsidP="00A07A85">
      <w:pPr>
        <w:spacing w:after="0" w:line="276" w:lineRule="auto"/>
        <w:ind w:firstLine="567"/>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 xml:space="preserve">Summativ </w:t>
      </w:r>
      <w:r w:rsidR="00A07A85">
        <w:rPr>
          <w:rFonts w:ascii="Times New Roman" w:eastAsia="Calibri" w:hAnsi="Times New Roman" w:cs="Times New Roman"/>
          <w:sz w:val="24"/>
          <w:szCs w:val="24"/>
          <w:lang w:val="uz-Latn-UZ" w:eastAsia="zh-CN" w:bidi="ar"/>
        </w:rPr>
        <w:t>assessment</w:t>
      </w:r>
      <w:r w:rsidRPr="00475367">
        <w:rPr>
          <w:rFonts w:ascii="Times New Roman" w:eastAsia="Calibri" w:hAnsi="Times New Roman" w:cs="Times New Roman"/>
          <w:sz w:val="24"/>
          <w:szCs w:val="24"/>
          <w:lang w:val="uz-Latn-UZ" w:eastAsia="zh-CN" w:bidi="ar"/>
        </w:rPr>
        <w:t xml:space="preserve"> oraliq nazorati imtihonlari va yakuniy nazorati imtihonlari orqali amalga oshiriladi.</w:t>
      </w:r>
    </w:p>
    <w:p w:rsidR="00A346A5" w:rsidRPr="00475367" w:rsidRDefault="00AE56A3" w:rsidP="00A07A85">
      <w:pPr>
        <w:spacing w:after="0" w:line="276" w:lineRule="auto"/>
        <w:ind w:firstLine="567"/>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 xml:space="preserve">Oraliq nazorati imtihonlari (har bir modul uchun individual shaklga ega bo‘lib modul dasturida batafsil bayon etiladi) 100 ballik tizimdan 40 ball bilan baholanadi va yakuniy nazorat imtihonlari esa (muammoli vaziyatlarga asoslangan kazuslardan tashkil topadi va maxsus imtihon zallarida TDYUning o‘quv boshqaruv tizimi orqali kompyuterda o‘tkaziladi) 100 ballik tizimdan 60 ball bilan baholanadi. Talabalar tomonidan yozilgan imtihon javoblari professor-o‘qituvchi tomonidan baholab izohlanadi. </w:t>
      </w:r>
    </w:p>
    <w:p w:rsidR="00A346A5" w:rsidRPr="00475367" w:rsidRDefault="00AE56A3" w:rsidP="00A07A85">
      <w:pPr>
        <w:spacing w:after="0" w:line="276" w:lineRule="auto"/>
        <w:ind w:firstLine="567"/>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 xml:space="preserve">Oraliq nazoratini baholash tartibi har bir modul uchun alohida ishlab chiqiladi va tegishli baholash mezonlarida batafsil ko‘rsatiladi. Yakuniy nazorat imtihonlari baholash mezonlari barcha imtihonlar uchun bir xil bo‘lib, Adliya vazirligining tavsiyalari etiborga olingan holda Universitet Kengashi tomonidan moslashtiriladi va tasdiqlanadi. </w:t>
      </w:r>
    </w:p>
    <w:p w:rsidR="00A346A5" w:rsidRDefault="00AE56A3" w:rsidP="00A07A85">
      <w:pPr>
        <w:spacing w:after="0" w:line="276" w:lineRule="auto"/>
        <w:ind w:firstLine="567"/>
        <w:jc w:val="both"/>
        <w:rPr>
          <w:rFonts w:ascii="Times New Roman" w:eastAsia="Calibri" w:hAnsi="Times New Roman" w:cs="Times New Roman"/>
          <w:sz w:val="24"/>
          <w:szCs w:val="24"/>
          <w:lang w:val="uz-Latn-UZ" w:eastAsia="zh-CN" w:bidi="ar"/>
        </w:rPr>
      </w:pPr>
      <w:r w:rsidRPr="00475367">
        <w:rPr>
          <w:rFonts w:ascii="Times New Roman" w:eastAsia="Calibri" w:hAnsi="Times New Roman" w:cs="Times New Roman"/>
          <w:sz w:val="24"/>
          <w:szCs w:val="24"/>
          <w:lang w:val="uz-Latn-UZ" w:eastAsia="zh-CN" w:bidi="ar"/>
        </w:rPr>
        <w:t xml:space="preserve">Batafsil ma’lumot: </w:t>
      </w:r>
      <w:hyperlink r:id="rId9" w:history="1">
        <w:r w:rsidRPr="00475367">
          <w:rPr>
            <w:rStyle w:val="a4"/>
            <w:rFonts w:ascii="Times New Roman" w:hAnsi="Times New Roman" w:cs="Times New Roman"/>
            <w:sz w:val="24"/>
            <w:szCs w:val="24"/>
            <w:lang w:val="uz-Latn-UZ"/>
          </w:rPr>
          <w:t>https://lex.uz/docs/-2935457</w:t>
        </w:r>
      </w:hyperlink>
      <w:r w:rsidRPr="00475367">
        <w:rPr>
          <w:rFonts w:ascii="Times New Roman" w:eastAsia="Calibri" w:hAnsi="Times New Roman" w:cs="Times New Roman"/>
          <w:sz w:val="24"/>
          <w:szCs w:val="24"/>
          <w:lang w:val="uz-Latn-UZ" w:eastAsia="zh-CN" w:bidi="ar"/>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rsidR="00A07A85" w:rsidRPr="00475367" w:rsidRDefault="00A07A85" w:rsidP="00270A4A">
      <w:pPr>
        <w:spacing w:line="276" w:lineRule="auto"/>
        <w:ind w:firstLine="567"/>
        <w:jc w:val="both"/>
        <w:rPr>
          <w:rFonts w:ascii="Times New Roman" w:hAnsi="Times New Roman" w:cs="Times New Roman"/>
          <w:sz w:val="24"/>
          <w:szCs w:val="24"/>
          <w:lang w:val="uz-Latn-UZ"/>
        </w:rPr>
      </w:pPr>
    </w:p>
    <w:p w:rsidR="00036D3C" w:rsidRPr="00475367" w:rsidRDefault="00036D3C" w:rsidP="00A546C1">
      <w:pPr>
        <w:spacing w:line="276" w:lineRule="auto"/>
        <w:jc w:val="both"/>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Modullarni o‘zlashtirish</w:t>
      </w:r>
    </w:p>
    <w:p w:rsidR="00A346A5" w:rsidRPr="00475367" w:rsidRDefault="00AE56A3" w:rsidP="00A07A85">
      <w:pPr>
        <w:spacing w:after="0" w:line="276" w:lineRule="auto"/>
        <w:ind w:firstLine="567"/>
        <w:jc w:val="both"/>
        <w:rPr>
          <w:rFonts w:ascii="Times New Roman" w:eastAsia="Calibri" w:hAnsi="Times New Roman" w:cs="Times New Roman"/>
          <w:sz w:val="24"/>
          <w:szCs w:val="24"/>
          <w:lang w:val="uz-Latn-UZ" w:eastAsia="zh-CN" w:bidi="ar"/>
        </w:rPr>
      </w:pPr>
      <w:r w:rsidRPr="00475367">
        <w:rPr>
          <w:rFonts w:ascii="Times New Roman" w:eastAsia="Calibri" w:hAnsi="Times New Roman" w:cs="Times New Roman"/>
          <w:sz w:val="24"/>
          <w:szCs w:val="24"/>
          <w:lang w:val="uz-Latn-UZ" w:eastAsia="zh-CN" w:bidi="ar"/>
        </w:rPr>
        <w:t xml:space="preserve">Barcha talabalar universitetni bitirishdan avval barcha tegishli modullarini muvaffaqiyatli tamomlagan (o‘zlashtirgan) bo‘lishlari kerak. </w:t>
      </w:r>
    </w:p>
    <w:p w:rsidR="00A346A5" w:rsidRPr="00475367" w:rsidRDefault="00AE56A3" w:rsidP="00A07A85">
      <w:pPr>
        <w:spacing w:after="0" w:line="276" w:lineRule="auto"/>
        <w:ind w:firstLine="567"/>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bidi="ar"/>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 qo‘shimcha intensiv kurslarga qatnashishlari imkoniyati beriladi. Agar ular ushbu kurslardan so‘ng ham modulni topshira olmasa yoki 3 tadan ko‘p </w:t>
      </w:r>
      <w:r w:rsidRPr="00475367">
        <w:rPr>
          <w:rFonts w:ascii="Times New Roman" w:eastAsia="Calibri" w:hAnsi="Times New Roman" w:cs="Times New Roman"/>
          <w:sz w:val="24"/>
          <w:szCs w:val="24"/>
          <w:lang w:val="uz-Latn-UZ" w:eastAsia="zh-CN" w:bidi="ar"/>
        </w:rPr>
        <w:t xml:space="preserve">bo‘lgan modullarni muvaffaqiyatli yakunlay olishmasa, ular keyingi o‘quv yilida magistratura bosqichida faqat muvaffaqiyatli yakunlay olmagan modullarinigina qayta o‘zlashtirishlari va faqat ushbu modullar bo‘yicha imtihon topshiradilar. </w:t>
      </w:r>
    </w:p>
    <w:p w:rsidR="00A346A5" w:rsidRPr="00475367" w:rsidRDefault="00AE56A3" w:rsidP="00E17396">
      <w:pPr>
        <w:spacing w:after="0" w:line="276" w:lineRule="auto"/>
        <w:ind w:firstLine="567"/>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qoidalar bo‘yicha, muvaffaqiyatli tamomlanmagan modullar soniga qarab, tegishli tartibda qayta o‘zlashtirishi kerak bo‘ladi.</w:t>
      </w:r>
    </w:p>
    <w:p w:rsidR="00A346A5" w:rsidRDefault="00AE56A3" w:rsidP="00E17396">
      <w:pPr>
        <w:spacing w:after="0" w:line="276" w:lineRule="auto"/>
        <w:ind w:firstLine="567"/>
        <w:jc w:val="both"/>
        <w:rPr>
          <w:rFonts w:ascii="Times New Roman" w:eastAsia="Calibri" w:hAnsi="Times New Roman" w:cs="Times New Roman"/>
          <w:sz w:val="24"/>
          <w:szCs w:val="24"/>
          <w:lang w:val="uz-Latn-UZ" w:eastAsia="zh-CN" w:bidi="ar"/>
        </w:rPr>
      </w:pPr>
      <w:r w:rsidRPr="00475367">
        <w:rPr>
          <w:rFonts w:ascii="Times New Roman" w:eastAsia="Calibri" w:hAnsi="Times New Roman" w:cs="Times New Roman"/>
          <w:sz w:val="24"/>
          <w:szCs w:val="24"/>
          <w:lang w:val="uz-Latn-UZ" w:eastAsia="zh-CN" w:bidi="ar"/>
        </w:rPr>
        <w:t xml:space="preserve">TDYUning o‘ziga xos xususiyati har bir talabaning muvaffaqiyatga erishishlarida shart-sharoit va imkoniyat yaratilishidadur. </w:t>
      </w:r>
    </w:p>
    <w:p w:rsidR="00E17396" w:rsidRPr="00475367" w:rsidRDefault="00E17396" w:rsidP="00E17396">
      <w:pPr>
        <w:spacing w:after="0" w:line="276" w:lineRule="auto"/>
        <w:ind w:firstLine="567"/>
        <w:jc w:val="both"/>
        <w:rPr>
          <w:rFonts w:ascii="Times New Roman" w:hAnsi="Times New Roman" w:cs="Times New Roman"/>
          <w:sz w:val="24"/>
          <w:szCs w:val="24"/>
          <w:lang w:val="uz-Latn-UZ"/>
        </w:rPr>
      </w:pPr>
    </w:p>
    <w:p w:rsidR="00A346A5" w:rsidRPr="00475367" w:rsidRDefault="00AE56A3" w:rsidP="00270A4A">
      <w:pPr>
        <w:spacing w:line="276" w:lineRule="auto"/>
        <w:jc w:val="both"/>
        <w:rPr>
          <w:rFonts w:ascii="Times New Roman" w:hAnsi="Times New Roman" w:cs="Times New Roman"/>
          <w:b/>
          <w:bCs/>
          <w:sz w:val="24"/>
          <w:szCs w:val="24"/>
          <w:lang w:val="uz-Latn-UZ"/>
        </w:rPr>
      </w:pPr>
      <w:r w:rsidRPr="00475367">
        <w:rPr>
          <w:rFonts w:ascii="Times New Roman" w:hAnsi="Times New Roman" w:cs="Times New Roman"/>
          <w:b/>
          <w:bCs/>
          <w:sz w:val="24"/>
          <w:szCs w:val="24"/>
          <w:lang w:val="uz-Latn-UZ"/>
        </w:rPr>
        <w:t>Talabalarni qo‘llab-quvvatlash</w:t>
      </w:r>
    </w:p>
    <w:p w:rsidR="00A346A5" w:rsidRPr="00475367" w:rsidRDefault="00AE56A3" w:rsidP="00E17396">
      <w:pPr>
        <w:spacing w:after="0" w:line="276" w:lineRule="auto"/>
        <w:ind w:firstLine="72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 xml:space="preserve">TDYU </w:t>
      </w:r>
      <w:r w:rsidR="00325451" w:rsidRPr="00475367">
        <w:rPr>
          <w:rFonts w:ascii="Times New Roman" w:hAnsi="Times New Roman" w:cs="Times New Roman"/>
          <w:sz w:val="24"/>
          <w:szCs w:val="24"/>
          <w:lang w:val="uz-Latn-UZ"/>
        </w:rPr>
        <w:t>tomonidan talabalarga xizmat ko‘rsatish sifatini oshirish borasida, talabalar</w:t>
      </w:r>
      <w:r w:rsidRPr="00475367">
        <w:rPr>
          <w:rFonts w:ascii="Times New Roman" w:hAnsi="Times New Roman" w:cs="Times New Roman"/>
          <w:sz w:val="24"/>
          <w:szCs w:val="24"/>
          <w:lang w:val="uz-Latn-UZ"/>
        </w:rPr>
        <w:t xml:space="preserve"> tutor</w:t>
      </w:r>
      <w:r w:rsidR="00325451" w:rsidRPr="00475367">
        <w:rPr>
          <w:rFonts w:ascii="Times New Roman" w:hAnsi="Times New Roman" w:cs="Times New Roman"/>
          <w:sz w:val="24"/>
          <w:szCs w:val="24"/>
          <w:lang w:val="uz-Latn-UZ"/>
        </w:rPr>
        <w:t>larga biriktiriladi. Tyutorlarning</w:t>
      </w:r>
      <w:r w:rsidRPr="00475367">
        <w:rPr>
          <w:rFonts w:ascii="Times New Roman" w:hAnsi="Times New Roman" w:cs="Times New Roman"/>
          <w:sz w:val="24"/>
          <w:szCs w:val="24"/>
          <w:lang w:val="uz-Latn-UZ"/>
        </w:rPr>
        <w:t xml:space="preserve"> </w:t>
      </w:r>
      <w:r w:rsidR="00325451" w:rsidRPr="00475367">
        <w:rPr>
          <w:rFonts w:ascii="Times New Roman" w:hAnsi="Times New Roman" w:cs="Times New Roman"/>
          <w:sz w:val="24"/>
          <w:szCs w:val="24"/>
          <w:lang w:val="uz-Latn-UZ"/>
        </w:rPr>
        <w:t>asosiy funksional vazifasi talabalar</w:t>
      </w:r>
      <w:r w:rsidRPr="00475367">
        <w:rPr>
          <w:rFonts w:ascii="Times New Roman" w:hAnsi="Times New Roman" w:cs="Times New Roman"/>
          <w:sz w:val="24"/>
          <w:szCs w:val="24"/>
          <w:lang w:val="uz-Latn-UZ"/>
        </w:rPr>
        <w:t xml:space="preserve"> o‘</w:t>
      </w:r>
      <w:r w:rsidR="00325451" w:rsidRPr="00475367">
        <w:rPr>
          <w:rFonts w:ascii="Times New Roman" w:hAnsi="Times New Roman" w:cs="Times New Roman"/>
          <w:sz w:val="24"/>
          <w:szCs w:val="24"/>
          <w:lang w:val="uz-Latn-UZ"/>
        </w:rPr>
        <w:t>qishi bilan bog‘liq masalalar</w:t>
      </w:r>
      <w:r w:rsidRPr="00475367">
        <w:rPr>
          <w:rFonts w:ascii="Times New Roman" w:hAnsi="Times New Roman" w:cs="Times New Roman"/>
          <w:sz w:val="24"/>
          <w:szCs w:val="24"/>
          <w:lang w:val="uz-Latn-UZ"/>
        </w:rPr>
        <w:t>,</w:t>
      </w:r>
      <w:r w:rsidR="00325451" w:rsidRPr="00475367">
        <w:rPr>
          <w:rFonts w:ascii="Times New Roman" w:hAnsi="Times New Roman" w:cs="Times New Roman"/>
          <w:sz w:val="24"/>
          <w:szCs w:val="24"/>
          <w:lang w:val="uz-Latn-UZ"/>
        </w:rPr>
        <w:t xml:space="preserve"> tadqiqotlar olib borish</w:t>
      </w:r>
      <w:r w:rsidRPr="00475367">
        <w:rPr>
          <w:rFonts w:ascii="Times New Roman" w:hAnsi="Times New Roman" w:cs="Times New Roman"/>
          <w:sz w:val="24"/>
          <w:szCs w:val="24"/>
          <w:lang w:val="uz-Latn-UZ"/>
        </w:rPr>
        <w:t xml:space="preserve"> va talabalar duch kelishi mumkin bo‘l</w:t>
      </w:r>
      <w:r w:rsidR="00325451" w:rsidRPr="00475367">
        <w:rPr>
          <w:rFonts w:ascii="Times New Roman" w:hAnsi="Times New Roman" w:cs="Times New Roman"/>
          <w:sz w:val="24"/>
          <w:szCs w:val="24"/>
          <w:lang w:val="uz-Latn-UZ"/>
        </w:rPr>
        <w:t xml:space="preserve">gan </w:t>
      </w:r>
      <w:r w:rsidRPr="00475367">
        <w:rPr>
          <w:rFonts w:ascii="Times New Roman" w:hAnsi="Times New Roman" w:cs="Times New Roman"/>
          <w:sz w:val="24"/>
          <w:szCs w:val="24"/>
          <w:lang w:val="uz-Latn-UZ"/>
        </w:rPr>
        <w:t>qator shaxsiy muammolar bilan bog‘liq hollarda qo‘llab-quvvatlash va rahbarlik qilishdir. Har bir tu</w:t>
      </w:r>
      <w:r w:rsidR="00325451" w:rsidRPr="00475367">
        <w:rPr>
          <w:rFonts w:ascii="Times New Roman" w:hAnsi="Times New Roman" w:cs="Times New Roman"/>
          <w:sz w:val="24"/>
          <w:szCs w:val="24"/>
          <w:lang w:val="uz-Latn-UZ"/>
        </w:rPr>
        <w:t>tor 150-</w:t>
      </w:r>
      <w:r w:rsidRPr="00475367">
        <w:rPr>
          <w:rFonts w:ascii="Times New Roman" w:hAnsi="Times New Roman" w:cs="Times New Roman"/>
          <w:sz w:val="24"/>
          <w:szCs w:val="24"/>
          <w:lang w:val="uz-Latn-UZ"/>
        </w:rPr>
        <w:t>200 naf</w:t>
      </w:r>
      <w:r w:rsidR="00325451" w:rsidRPr="00475367">
        <w:rPr>
          <w:rFonts w:ascii="Times New Roman" w:hAnsi="Times New Roman" w:cs="Times New Roman"/>
          <w:sz w:val="24"/>
          <w:szCs w:val="24"/>
          <w:lang w:val="uz-Latn-UZ"/>
        </w:rPr>
        <w:t>argacha talaba uchun mas’ul. T</w:t>
      </w:r>
      <w:r w:rsidRPr="00475367">
        <w:rPr>
          <w:rFonts w:ascii="Times New Roman" w:hAnsi="Times New Roman" w:cs="Times New Roman"/>
          <w:sz w:val="24"/>
          <w:szCs w:val="24"/>
          <w:lang w:val="uz-Latn-UZ"/>
        </w:rPr>
        <w:t>utor</w:t>
      </w:r>
      <w:r w:rsidR="00325451" w:rsidRPr="00475367">
        <w:rPr>
          <w:rFonts w:ascii="Times New Roman" w:hAnsi="Times New Roman" w:cs="Times New Roman"/>
          <w:sz w:val="24"/>
          <w:szCs w:val="24"/>
          <w:lang w:val="uz-Latn-UZ"/>
        </w:rPr>
        <w:t>lar o‘z</w:t>
      </w:r>
      <w:r w:rsidRPr="00475367">
        <w:rPr>
          <w:rFonts w:ascii="Times New Roman" w:hAnsi="Times New Roman" w:cs="Times New Roman"/>
          <w:sz w:val="24"/>
          <w:szCs w:val="24"/>
          <w:lang w:val="uz-Latn-UZ"/>
        </w:rPr>
        <w:t xml:space="preserve"> guruhlar</w:t>
      </w:r>
      <w:r w:rsidR="00325451" w:rsidRPr="00475367">
        <w:rPr>
          <w:rFonts w:ascii="Times New Roman" w:hAnsi="Times New Roman" w:cs="Times New Roman"/>
          <w:sz w:val="24"/>
          <w:szCs w:val="24"/>
          <w:lang w:val="uz-Latn-UZ"/>
        </w:rPr>
        <w:t xml:space="preserve">i bilan tizimli muloqot olib borish, </w:t>
      </w:r>
      <w:r w:rsidRPr="00475367">
        <w:rPr>
          <w:rFonts w:ascii="Times New Roman" w:hAnsi="Times New Roman" w:cs="Times New Roman"/>
          <w:sz w:val="24"/>
          <w:szCs w:val="24"/>
          <w:lang w:val="uz-Latn-UZ"/>
        </w:rPr>
        <w:t>axborot s</w:t>
      </w:r>
      <w:r w:rsidR="00325451" w:rsidRPr="00475367">
        <w:rPr>
          <w:rFonts w:ascii="Times New Roman" w:hAnsi="Times New Roman" w:cs="Times New Roman"/>
          <w:sz w:val="24"/>
          <w:szCs w:val="24"/>
          <w:lang w:val="uz-Latn-UZ"/>
        </w:rPr>
        <w:t>essiyalari uchun vaqt ajratish, turli</w:t>
      </w:r>
      <w:r w:rsidRPr="00475367">
        <w:rPr>
          <w:rFonts w:ascii="Times New Roman" w:hAnsi="Times New Roman" w:cs="Times New Roman"/>
          <w:sz w:val="24"/>
          <w:szCs w:val="24"/>
          <w:lang w:val="uz-Latn-UZ"/>
        </w:rPr>
        <w:t xml:space="preserve"> individual va shaxsi</w:t>
      </w:r>
      <w:r w:rsidR="00325451" w:rsidRPr="00475367">
        <w:rPr>
          <w:rFonts w:ascii="Times New Roman" w:hAnsi="Times New Roman" w:cs="Times New Roman"/>
          <w:sz w:val="24"/>
          <w:szCs w:val="24"/>
          <w:lang w:val="uz-Latn-UZ"/>
        </w:rPr>
        <w:t xml:space="preserve">y maslahatlarga </w:t>
      </w:r>
      <w:r w:rsidRPr="00475367">
        <w:rPr>
          <w:rFonts w:ascii="Times New Roman" w:hAnsi="Times New Roman" w:cs="Times New Roman"/>
          <w:sz w:val="24"/>
          <w:szCs w:val="24"/>
          <w:lang w:val="uz-Latn-UZ"/>
        </w:rPr>
        <w:t>professional tarzda munosabatda bo‘</w:t>
      </w:r>
      <w:r w:rsidR="00325451" w:rsidRPr="00475367">
        <w:rPr>
          <w:rFonts w:ascii="Times New Roman" w:hAnsi="Times New Roman" w:cs="Times New Roman"/>
          <w:sz w:val="24"/>
          <w:szCs w:val="24"/>
          <w:lang w:val="uz-Latn-UZ"/>
        </w:rPr>
        <w:t>lish va lozim topilsa</w:t>
      </w:r>
      <w:r w:rsidRPr="00475367">
        <w:rPr>
          <w:rFonts w:ascii="Times New Roman" w:hAnsi="Times New Roman" w:cs="Times New Roman"/>
          <w:sz w:val="24"/>
          <w:szCs w:val="24"/>
          <w:lang w:val="uz-Latn-UZ"/>
        </w:rPr>
        <w:t xml:space="preserve"> boshqa professional yordamning tegishli manbalarini, shu jumladan akademik bo‘limlar va maslahatchilar hamda shifokorlar kabi boshqa tegishli xodimlarning yordamini aniqlash va ularga yo‘naltirish uchun </w:t>
      </w:r>
      <w:r w:rsidR="00325451" w:rsidRPr="00475367">
        <w:rPr>
          <w:rFonts w:ascii="Times New Roman" w:hAnsi="Times New Roman" w:cs="Times New Roman"/>
          <w:sz w:val="24"/>
          <w:szCs w:val="24"/>
          <w:lang w:val="uz-Latn-UZ"/>
        </w:rPr>
        <w:t>mas’ul</w:t>
      </w:r>
      <w:r w:rsidRPr="00475367">
        <w:rPr>
          <w:rFonts w:ascii="Times New Roman" w:hAnsi="Times New Roman" w:cs="Times New Roman"/>
          <w:sz w:val="24"/>
          <w:szCs w:val="24"/>
          <w:lang w:val="uz-Latn-UZ"/>
        </w:rPr>
        <w:t xml:space="preserve">. </w:t>
      </w:r>
      <w:r w:rsidR="00325451" w:rsidRPr="00475367">
        <w:rPr>
          <w:rFonts w:ascii="Times New Roman" w:hAnsi="Times New Roman" w:cs="Times New Roman"/>
          <w:sz w:val="24"/>
          <w:szCs w:val="24"/>
          <w:lang w:val="uz-Latn-UZ"/>
        </w:rPr>
        <w:t>(</w:t>
      </w:r>
      <w:r w:rsidRPr="00475367">
        <w:rPr>
          <w:rFonts w:ascii="Times New Roman" w:hAnsi="Times New Roman" w:cs="Times New Roman"/>
          <w:sz w:val="24"/>
          <w:szCs w:val="24"/>
          <w:lang w:val="uz-Latn-UZ"/>
        </w:rPr>
        <w:t>Universitet rektorining 2021-yil 2-iyundagi 08-145-son buyrug‘i</w:t>
      </w:r>
      <w:r w:rsidR="00325451" w:rsidRPr="00475367">
        <w:rPr>
          <w:rFonts w:ascii="Times New Roman" w:hAnsi="Times New Roman" w:cs="Times New Roman"/>
          <w:sz w:val="24"/>
          <w:szCs w:val="24"/>
          <w:lang w:val="uz-Latn-UZ"/>
        </w:rPr>
        <w:t>)</w:t>
      </w:r>
      <w:r w:rsidRPr="00475367">
        <w:rPr>
          <w:rFonts w:ascii="Times New Roman" w:hAnsi="Times New Roman" w:cs="Times New Roman"/>
          <w:sz w:val="24"/>
          <w:szCs w:val="24"/>
          <w:lang w:val="uz-Latn-UZ"/>
        </w:rPr>
        <w:t xml:space="preserve"> </w:t>
      </w:r>
    </w:p>
    <w:p w:rsidR="00A346A5" w:rsidRDefault="00AE56A3" w:rsidP="00E17396">
      <w:pPr>
        <w:spacing w:after="0" w:line="276" w:lineRule="auto"/>
        <w:ind w:firstLine="720"/>
        <w:jc w:val="both"/>
        <w:rPr>
          <w:rFonts w:ascii="Times New Roman" w:hAnsi="Times New Roman" w:cs="Times New Roman"/>
          <w:sz w:val="24"/>
          <w:szCs w:val="24"/>
          <w:lang w:val="uz-Latn-UZ"/>
        </w:rPr>
      </w:pPr>
      <w:r w:rsidRPr="00475367">
        <w:rPr>
          <w:rFonts w:ascii="Times New Roman" w:hAnsi="Times New Roman" w:cs="Times New Roman"/>
          <w:sz w:val="24"/>
          <w:szCs w:val="24"/>
          <w:lang w:val="uz-Latn-UZ"/>
        </w:rPr>
        <w:t>TDYU Talaba</w:t>
      </w:r>
      <w:r w:rsidR="00325451" w:rsidRPr="00475367">
        <w:rPr>
          <w:rFonts w:ascii="Times New Roman" w:hAnsi="Times New Roman" w:cs="Times New Roman"/>
          <w:sz w:val="24"/>
          <w:szCs w:val="24"/>
          <w:lang w:val="uz-Latn-UZ"/>
        </w:rPr>
        <w:t>lar assotsiatsiyasi mentorlik dasturi asosida faoliyat</w:t>
      </w:r>
      <w:r w:rsidRPr="00475367">
        <w:rPr>
          <w:rFonts w:ascii="Times New Roman" w:hAnsi="Times New Roman" w:cs="Times New Roman"/>
          <w:sz w:val="24"/>
          <w:szCs w:val="24"/>
          <w:lang w:val="uz-Latn-UZ"/>
        </w:rPr>
        <w:t xml:space="preserve"> olib boradi, unda tajribali talabalar kamroq tajribaga ega bo‘lgan talabalarga yo‘l-yo‘riq ko‘</w:t>
      </w:r>
      <w:r w:rsidR="008A730C" w:rsidRPr="00475367">
        <w:rPr>
          <w:rFonts w:ascii="Times New Roman" w:hAnsi="Times New Roman" w:cs="Times New Roman"/>
          <w:sz w:val="24"/>
          <w:szCs w:val="24"/>
          <w:lang w:val="uz-Latn-UZ"/>
        </w:rPr>
        <w:t>rsatadilar. Bundan tashqari talabalar assotsiatsiyasi</w:t>
      </w:r>
      <w:r w:rsidRPr="00475367">
        <w:rPr>
          <w:rFonts w:ascii="Times New Roman" w:hAnsi="Times New Roman" w:cs="Times New Roman"/>
          <w:sz w:val="24"/>
          <w:szCs w:val="24"/>
          <w:lang w:val="uz-Latn-UZ"/>
        </w:rPr>
        <w:t>, turli to‘</w:t>
      </w:r>
      <w:r w:rsidR="00325451" w:rsidRPr="00475367">
        <w:rPr>
          <w:rFonts w:ascii="Times New Roman" w:hAnsi="Times New Roman" w:cs="Times New Roman"/>
          <w:sz w:val="24"/>
          <w:szCs w:val="24"/>
          <w:lang w:val="uz-Latn-UZ"/>
        </w:rPr>
        <w:t>garaklar tashkil etish orqali</w:t>
      </w:r>
      <w:r w:rsidRPr="00475367">
        <w:rPr>
          <w:rFonts w:ascii="Times New Roman" w:hAnsi="Times New Roman" w:cs="Times New Roman"/>
          <w:sz w:val="24"/>
          <w:szCs w:val="24"/>
          <w:lang w:val="uz-Latn-UZ"/>
        </w:rPr>
        <w:t>, masalan, notiqlik, IT va akademik yozish bo‘yicha talabalar o‘zlarining qattiq ko’nikmalar (hard skills) va yumshoq ko’nikmalar (soft skills)ni yanada</w:t>
      </w:r>
      <w:r w:rsidR="00325451" w:rsidRPr="00475367">
        <w:rPr>
          <w:rFonts w:ascii="Times New Roman" w:hAnsi="Times New Roman" w:cs="Times New Roman"/>
          <w:sz w:val="24"/>
          <w:szCs w:val="24"/>
          <w:lang w:val="uz-Latn-UZ"/>
        </w:rPr>
        <w:t xml:space="preserve"> rivojlantirishdan iborat</w:t>
      </w:r>
      <w:r w:rsidRPr="00475367">
        <w:rPr>
          <w:rFonts w:ascii="Times New Roman" w:hAnsi="Times New Roman" w:cs="Times New Roman"/>
          <w:sz w:val="24"/>
          <w:szCs w:val="24"/>
          <w:lang w:val="uz-Latn-UZ"/>
        </w:rPr>
        <w:t xml:space="preserve">. </w:t>
      </w:r>
    </w:p>
    <w:p w:rsidR="00E17396" w:rsidRPr="00475367" w:rsidRDefault="00E17396" w:rsidP="00E17396">
      <w:pPr>
        <w:spacing w:after="0" w:line="276" w:lineRule="auto"/>
        <w:ind w:firstLine="720"/>
        <w:jc w:val="both"/>
        <w:rPr>
          <w:rFonts w:ascii="Times New Roman" w:hAnsi="Times New Roman" w:cs="Times New Roman"/>
          <w:sz w:val="24"/>
          <w:szCs w:val="24"/>
          <w:lang w:val="uz-Latn-UZ"/>
        </w:rPr>
      </w:pPr>
    </w:p>
    <w:p w:rsidR="00A546C1" w:rsidRDefault="00A546C1" w:rsidP="00A546C1">
      <w:pPr>
        <w:spacing w:after="0" w:line="276" w:lineRule="auto"/>
        <w:jc w:val="both"/>
        <w:rPr>
          <w:rFonts w:ascii="Times New Roman" w:hAnsi="Times New Roman" w:cs="Times New Roman"/>
          <w:b/>
          <w:bCs/>
          <w:sz w:val="24"/>
          <w:szCs w:val="24"/>
          <w:lang w:val="uz-Latn-UZ"/>
        </w:rPr>
      </w:pPr>
      <w:r w:rsidRPr="00830616">
        <w:rPr>
          <w:rFonts w:ascii="Times New Roman" w:hAnsi="Times New Roman" w:cs="Times New Roman"/>
          <w:b/>
          <w:bCs/>
          <w:sz w:val="24"/>
          <w:szCs w:val="24"/>
          <w:lang w:val="uz-Latn-UZ"/>
        </w:rPr>
        <w:t>Bitiruvchilarning ishga joylashishi va ularni kasbga yo‘naltirish</w:t>
      </w:r>
    </w:p>
    <w:p w:rsidR="00A546C1" w:rsidRDefault="00A546C1" w:rsidP="00A546C1">
      <w:pPr>
        <w:spacing w:after="0" w:line="276" w:lineRule="auto"/>
        <w:jc w:val="both"/>
        <w:rPr>
          <w:rFonts w:ascii="Times New Roman" w:hAnsi="Times New Roman" w:cs="Times New Roman"/>
          <w:b/>
          <w:bCs/>
          <w:sz w:val="24"/>
          <w:szCs w:val="24"/>
          <w:lang w:val="uz-Latn-UZ"/>
        </w:rPr>
      </w:pPr>
    </w:p>
    <w:p w:rsidR="00A346A5" w:rsidRPr="00475367" w:rsidRDefault="00AE56A3" w:rsidP="00E17396">
      <w:pPr>
        <w:spacing w:after="0" w:line="276" w:lineRule="auto"/>
        <w:ind w:firstLine="720"/>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bidi="ar"/>
        </w:rPr>
        <w:t>Ushbu dastur spetsifikatsiyasi talaba o‘qishni tugatgandan so‘ng egallashi mumkin bo‘lgan natijalarni belgilash va ishga joylashishlariga yordam berish uchun xizmat qiladi. Talabalar o‘qish davomida o‘zlashtirgan bilim, malaka-ko‘nikmalarini rivojlantirishlari bilan bir qatorda bugungi kunda ish beruvchilar va bozor ehtiyojlariga mos keladigan zamonaviy bilim, ko‘nikma va qadriyatlarga ega bo‘lishlari</w:t>
      </w:r>
      <w:r w:rsidRPr="00475367">
        <w:rPr>
          <w:rFonts w:ascii="Times New Roman" w:hAnsi="Times New Roman" w:cs="Times New Roman"/>
          <w:sz w:val="24"/>
          <w:szCs w:val="24"/>
          <w:lang w:val="uz-Latn-UZ"/>
        </w:rPr>
        <w:t xml:space="preserve"> kerak.</w:t>
      </w:r>
    </w:p>
    <w:p w:rsidR="00A346A5" w:rsidRPr="00475367" w:rsidRDefault="00AE56A3" w:rsidP="00E17396">
      <w:pPr>
        <w:spacing w:after="0" w:line="276" w:lineRule="auto"/>
        <w:ind w:firstLine="720"/>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Universitet o‘z bitiruvchilarining kelgusida muvaffaqiyatli ishga joylashishlariga jiddiy e’tibor qaratadi. Bunda, magistratura bosqichi bitiruvchilarini mavjud bo‘sh ish o‘rinlari bilan tanishtirish, kasbga doir faoliyat tajribasiga ega bo‘lishda yordam berish va, zarurat bo‘lsa, o‘qish davomida qisqa muddatli ish bilan ta’minlashga qaratilgan chora-tadbirlarni tizimli amalga oshirib boradi.</w:t>
      </w:r>
    </w:p>
    <w:p w:rsidR="00A346A5" w:rsidRPr="00475367" w:rsidRDefault="00AE56A3" w:rsidP="00E17396">
      <w:pPr>
        <w:spacing w:after="0" w:line="276" w:lineRule="auto"/>
        <w:ind w:firstLine="720"/>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Mazkur masalalarda maslahat berish uchun TDYUda Karyera bo‘limi mavjud bo‘lib ushbu bo‘lim, sudyalar, advokatlar, prokurorlar, notariuslar, ombudsmanlar va boshqa yuridik sohaga aloqador bo‘lmagan mutaxassislar ishtirokida turli seminarlar tashkil etish va talabalarga ish topish yuzasidan maslahatlar berib boradi.</w:t>
      </w:r>
    </w:p>
    <w:p w:rsidR="00A346A5" w:rsidRDefault="00AE56A3" w:rsidP="00E17396">
      <w:pPr>
        <w:spacing w:after="0" w:line="276" w:lineRule="auto"/>
        <w:ind w:firstLine="720"/>
        <w:jc w:val="both"/>
        <w:rPr>
          <w:rFonts w:ascii="Times New Roman" w:eastAsia="Calibri" w:hAnsi="Times New Roman" w:cs="Times New Roman"/>
          <w:sz w:val="24"/>
          <w:szCs w:val="24"/>
          <w:lang w:val="uz-Latn-UZ" w:eastAsia="zh-CN" w:bidi="ar"/>
        </w:rPr>
      </w:pPr>
      <w:r w:rsidRPr="00475367">
        <w:rPr>
          <w:rFonts w:ascii="Times New Roman" w:eastAsia="Calibri" w:hAnsi="Times New Roman" w:cs="Times New Roman"/>
          <w:sz w:val="24"/>
          <w:szCs w:val="24"/>
          <w:lang w:val="uz-Latn-UZ" w:eastAsia="zh-CN" w:bidi="ar"/>
        </w:rPr>
        <w:t>Karyera bo‘limi shuningdek, onlayn tarzda ham talabalarga individual maslahatlar beradi,  bo‘sh ish o‘rinlari hamda ko‘ngilli ishlarni o‘z ijtimoiy tarmoqlarida e’lon qilib boradi.</w:t>
      </w:r>
    </w:p>
    <w:p w:rsidR="00A346A5" w:rsidRPr="00475367" w:rsidRDefault="00036D3C" w:rsidP="00270A4A">
      <w:pPr>
        <w:spacing w:line="276" w:lineRule="auto"/>
        <w:jc w:val="both"/>
        <w:rPr>
          <w:rFonts w:ascii="Times New Roman" w:hAnsi="Times New Roman" w:cs="Times New Roman"/>
          <w:sz w:val="24"/>
          <w:szCs w:val="24"/>
          <w:lang w:val="uz-Latn-UZ"/>
        </w:rPr>
      </w:pPr>
      <w:r w:rsidRPr="00475367">
        <w:rPr>
          <w:rFonts w:ascii="Times New Roman" w:hAnsi="Times New Roman" w:cs="Times New Roman"/>
          <w:b/>
          <w:bCs/>
          <w:sz w:val="24"/>
          <w:szCs w:val="24"/>
          <w:lang w:val="uz-Latn-UZ"/>
        </w:rPr>
        <w:t>Ta’lim s</w:t>
      </w:r>
      <w:r w:rsidR="00AE56A3" w:rsidRPr="00475367">
        <w:rPr>
          <w:rFonts w:ascii="Times New Roman" w:hAnsi="Times New Roman" w:cs="Times New Roman"/>
          <w:b/>
          <w:bCs/>
          <w:sz w:val="24"/>
          <w:szCs w:val="24"/>
          <w:lang w:val="uz-Latn-UZ"/>
        </w:rPr>
        <w:t>ifat</w:t>
      </w:r>
      <w:r w:rsidR="00A546C1">
        <w:rPr>
          <w:rFonts w:ascii="Times New Roman" w:hAnsi="Times New Roman" w:cs="Times New Roman"/>
          <w:b/>
          <w:bCs/>
          <w:sz w:val="24"/>
          <w:szCs w:val="24"/>
          <w:lang w:val="uz-Latn-UZ"/>
        </w:rPr>
        <w:t>i</w:t>
      </w:r>
      <w:r w:rsidR="00AE56A3" w:rsidRPr="00475367">
        <w:rPr>
          <w:rFonts w:ascii="Times New Roman" w:hAnsi="Times New Roman" w:cs="Times New Roman"/>
          <w:b/>
          <w:bCs/>
          <w:sz w:val="24"/>
          <w:szCs w:val="24"/>
          <w:lang w:val="uz-Latn-UZ"/>
        </w:rPr>
        <w:t>ni baholas</w:t>
      </w:r>
      <w:r w:rsidRPr="00475367">
        <w:rPr>
          <w:rFonts w:ascii="Times New Roman" w:hAnsi="Times New Roman" w:cs="Times New Roman"/>
          <w:b/>
          <w:bCs/>
          <w:sz w:val="24"/>
          <w:szCs w:val="24"/>
          <w:lang w:val="uz-Latn-UZ"/>
        </w:rPr>
        <w:t>h</w:t>
      </w:r>
      <w:r w:rsidR="00A546C1">
        <w:rPr>
          <w:rFonts w:ascii="Times New Roman" w:hAnsi="Times New Roman" w:cs="Times New Roman"/>
          <w:b/>
          <w:bCs/>
          <w:sz w:val="24"/>
          <w:szCs w:val="24"/>
          <w:lang w:val="uz-Latn-UZ"/>
        </w:rPr>
        <w:t xml:space="preserve"> va oshirish</w:t>
      </w:r>
    </w:p>
    <w:bookmarkEnd w:id="1"/>
    <w:p w:rsidR="00A346A5" w:rsidRPr="00475367" w:rsidRDefault="00AE56A3" w:rsidP="00A546C1">
      <w:pPr>
        <w:spacing w:after="0" w:line="276" w:lineRule="auto"/>
        <w:ind w:firstLine="567"/>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spetsifikatsiyalari, ta’lim yo‘nalishlari va modullar shakli va mazmuni, shuningdek, natijalar va sifatni ta’minlash jarayonlari bo‘yicha ma’lumotlarni muntazam ravishda olishlari mumkin bo‘ladi.</w:t>
      </w:r>
    </w:p>
    <w:p w:rsidR="00A346A5" w:rsidRPr="00475367" w:rsidRDefault="00AE56A3" w:rsidP="00A546C1">
      <w:pPr>
        <w:spacing w:after="0" w:line="276" w:lineRule="auto"/>
        <w:ind w:firstLine="567"/>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TDYUning Ta’lim sifatini nazorat qilish bo‘limi dastur bo‘yicha davomli ichki monitoringni amalga oshiradi va to‘plangan natijalarga asoslanib, zarur bo‘lgan ta’limiy takomillashtirish chora-tadbirlarini amalga oshiradi.</w:t>
      </w:r>
    </w:p>
    <w:p w:rsidR="00A346A5" w:rsidRPr="00475367" w:rsidRDefault="00AE56A3" w:rsidP="00A546C1">
      <w:pPr>
        <w:spacing w:after="0" w:line="276" w:lineRule="auto"/>
        <w:ind w:firstLine="567"/>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Bundan tashqari, akkreditatsiya jarayoni doirasida TDYUning Ta’lim sifatini nazorat qil</w:t>
      </w:r>
      <w:r w:rsidR="00036D3C" w:rsidRPr="00475367">
        <w:rPr>
          <w:rFonts w:ascii="Times New Roman" w:eastAsia="Calibri" w:hAnsi="Times New Roman" w:cs="Times New Roman"/>
          <w:sz w:val="24"/>
          <w:szCs w:val="24"/>
          <w:lang w:val="uz-Latn-UZ" w:eastAsia="zh-CN" w:bidi="ar"/>
        </w:rPr>
        <w:t xml:space="preserve">ish bo‘limi har </w:t>
      </w:r>
      <w:r w:rsidR="0001323D">
        <w:rPr>
          <w:rFonts w:ascii="Times New Roman" w:eastAsia="Calibri" w:hAnsi="Times New Roman" w:cs="Times New Roman"/>
          <w:sz w:val="24"/>
          <w:szCs w:val="24"/>
          <w:lang w:val="uz-Latn-UZ" w:eastAsia="zh-CN" w:bidi="ar"/>
        </w:rPr>
        <w:t>4</w:t>
      </w:r>
      <w:r w:rsidR="008B5B9E" w:rsidRPr="00475367">
        <w:rPr>
          <w:rFonts w:ascii="Times New Roman" w:eastAsia="Calibri" w:hAnsi="Times New Roman" w:cs="Times New Roman"/>
          <w:sz w:val="24"/>
          <w:szCs w:val="24"/>
          <w:lang w:val="uz-Latn-UZ" w:eastAsia="zh-CN" w:bidi="ar"/>
        </w:rPr>
        <w:t xml:space="preserve"> </w:t>
      </w:r>
      <w:r w:rsidRPr="00475367">
        <w:rPr>
          <w:rFonts w:ascii="Times New Roman" w:eastAsia="Calibri" w:hAnsi="Times New Roman" w:cs="Times New Roman"/>
          <w:sz w:val="24"/>
          <w:szCs w:val="24"/>
          <w:lang w:val="uz-Latn-UZ" w:eastAsia="zh-CN" w:bidi="ar"/>
        </w:rPr>
        <w:t>yilda ichki monitoring o‘tkazadi, bu esa universitet tomonidan taqdim etilgan hisobot asosida Oliy ta’lim, fan va innovatsiyalar vazirligi tomonidan ko‘rib chiqiladi.</w:t>
      </w:r>
    </w:p>
    <w:p w:rsidR="00A346A5" w:rsidRPr="00475367" w:rsidRDefault="00AE56A3" w:rsidP="00270A4A">
      <w:pPr>
        <w:spacing w:line="276" w:lineRule="auto"/>
        <w:ind w:firstLine="567"/>
        <w:jc w:val="both"/>
        <w:rPr>
          <w:rFonts w:ascii="Times New Roman" w:hAnsi="Times New Roman" w:cs="Times New Roman"/>
          <w:sz w:val="24"/>
          <w:szCs w:val="24"/>
          <w:lang w:val="uz-Latn-UZ"/>
        </w:rPr>
      </w:pPr>
      <w:r w:rsidRPr="00475367">
        <w:rPr>
          <w:rFonts w:ascii="Times New Roman" w:eastAsia="Calibri" w:hAnsi="Times New Roman" w:cs="Times New Roman"/>
          <w:sz w:val="24"/>
          <w:szCs w:val="24"/>
          <w:lang w:val="uz-Latn-UZ" w:eastAsia="zh-CN" w:bidi="ar"/>
        </w:rPr>
        <w:t xml:space="preserve">Tegishli barcha savollar bo‘yicha TDYUning Ta’lim sifatini nazorat qilish bo‘limi bilan bog‘laning: </w:t>
      </w:r>
      <w:hyperlink r:id="rId10" w:history="1">
        <w:r w:rsidRPr="00475367">
          <w:rPr>
            <w:rStyle w:val="a4"/>
            <w:rFonts w:ascii="Times New Roman" w:hAnsi="Times New Roman" w:cs="Times New Roman"/>
            <w:sz w:val="24"/>
            <w:szCs w:val="24"/>
            <w:lang w:val="uz-Latn-UZ"/>
          </w:rPr>
          <w:t>b.akmalxonov@tsul.uz</w:t>
        </w:r>
      </w:hyperlink>
      <w:r w:rsidRPr="00475367">
        <w:rPr>
          <w:rFonts w:ascii="Times New Roman" w:eastAsia="Calibri" w:hAnsi="Times New Roman" w:cs="Times New Roman"/>
          <w:sz w:val="24"/>
          <w:szCs w:val="24"/>
          <w:lang w:val="uz-Latn-UZ" w:eastAsia="zh-CN" w:bidi="ar"/>
        </w:rPr>
        <w:t xml:space="preserve"> </w:t>
      </w:r>
    </w:p>
    <w:p w:rsidR="00A346A5" w:rsidRPr="00475367" w:rsidRDefault="00A346A5" w:rsidP="00270A4A">
      <w:pPr>
        <w:spacing w:line="276" w:lineRule="auto"/>
        <w:jc w:val="both"/>
        <w:rPr>
          <w:rFonts w:ascii="Times New Roman" w:hAnsi="Times New Roman" w:cs="Times New Roman"/>
          <w:sz w:val="24"/>
          <w:szCs w:val="24"/>
          <w:lang w:val="uz-Latn-UZ"/>
        </w:rPr>
      </w:pPr>
    </w:p>
    <w:sectPr w:rsidR="00A346A5" w:rsidRPr="00475367" w:rsidSect="00270A4A">
      <w:foot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879" w:rsidRDefault="00352879">
      <w:pPr>
        <w:spacing w:line="240" w:lineRule="auto"/>
      </w:pPr>
      <w:r>
        <w:separator/>
      </w:r>
    </w:p>
  </w:endnote>
  <w:endnote w:type="continuationSeparator" w:id="0">
    <w:p w:rsidR="00352879" w:rsidRDefault="00352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UZ">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sdtPr>
    <w:sdtEndPr/>
    <w:sdtContent>
      <w:p w:rsidR="00A346A5" w:rsidRDefault="00AE56A3">
        <w:pPr>
          <w:pStyle w:val="a9"/>
          <w:jc w:val="center"/>
        </w:pPr>
        <w:r>
          <w:fldChar w:fldCharType="begin"/>
        </w:r>
        <w:r>
          <w:instrText>PAGE   \* MERGEFORMAT</w:instrText>
        </w:r>
        <w:r>
          <w:fldChar w:fldCharType="separate"/>
        </w:r>
        <w:r w:rsidR="00352879">
          <w:rPr>
            <w:noProof/>
          </w:rPr>
          <w:t>1</w:t>
        </w:r>
        <w:r>
          <w:fldChar w:fldCharType="end"/>
        </w:r>
      </w:p>
    </w:sdtContent>
  </w:sdt>
  <w:p w:rsidR="00A346A5" w:rsidRDefault="00A346A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879" w:rsidRDefault="00352879">
      <w:pPr>
        <w:spacing w:after="0"/>
      </w:pPr>
      <w:r>
        <w:separator/>
      </w:r>
    </w:p>
  </w:footnote>
  <w:footnote w:type="continuationSeparator" w:id="0">
    <w:p w:rsidR="00352879" w:rsidRDefault="003528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521F6"/>
    <w:multiLevelType w:val="multilevel"/>
    <w:tmpl w:val="48F52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IzMTY3MLY0M7E0MzBU0lEKTi0uzszPAykwrQUAa0yfvSwAAAA="/>
  </w:docVars>
  <w:rsids>
    <w:rsidRoot w:val="00A67BF0"/>
    <w:rsid w:val="000117DD"/>
    <w:rsid w:val="0001323D"/>
    <w:rsid w:val="00036D3C"/>
    <w:rsid w:val="000844B9"/>
    <w:rsid w:val="00097EA5"/>
    <w:rsid w:val="000B553D"/>
    <w:rsid w:val="000E3C24"/>
    <w:rsid w:val="00110D01"/>
    <w:rsid w:val="0013202E"/>
    <w:rsid w:val="00132405"/>
    <w:rsid w:val="00164AE3"/>
    <w:rsid w:val="00171769"/>
    <w:rsid w:val="001749E9"/>
    <w:rsid w:val="001945D2"/>
    <w:rsid w:val="001948AC"/>
    <w:rsid w:val="001D11A1"/>
    <w:rsid w:val="001E3554"/>
    <w:rsid w:val="001E486E"/>
    <w:rsid w:val="002129E6"/>
    <w:rsid w:val="002545DE"/>
    <w:rsid w:val="00262E77"/>
    <w:rsid w:val="002671E8"/>
    <w:rsid w:val="00267C14"/>
    <w:rsid w:val="00270A4A"/>
    <w:rsid w:val="00275378"/>
    <w:rsid w:val="00284F2D"/>
    <w:rsid w:val="00293B8F"/>
    <w:rsid w:val="002A52C9"/>
    <w:rsid w:val="002C393B"/>
    <w:rsid w:val="002F730D"/>
    <w:rsid w:val="0032413D"/>
    <w:rsid w:val="00325451"/>
    <w:rsid w:val="00352879"/>
    <w:rsid w:val="003652B3"/>
    <w:rsid w:val="00365F3D"/>
    <w:rsid w:val="003665F5"/>
    <w:rsid w:val="003809D1"/>
    <w:rsid w:val="0038171F"/>
    <w:rsid w:val="003869AC"/>
    <w:rsid w:val="003B4F1F"/>
    <w:rsid w:val="003B7B48"/>
    <w:rsid w:val="003D0FD3"/>
    <w:rsid w:val="003D7CCD"/>
    <w:rsid w:val="003F401A"/>
    <w:rsid w:val="004165D9"/>
    <w:rsid w:val="00446179"/>
    <w:rsid w:val="004752E8"/>
    <w:rsid w:val="00475367"/>
    <w:rsid w:val="004C0933"/>
    <w:rsid w:val="004E4E6A"/>
    <w:rsid w:val="00515A65"/>
    <w:rsid w:val="005412C5"/>
    <w:rsid w:val="00560454"/>
    <w:rsid w:val="00571774"/>
    <w:rsid w:val="00573E78"/>
    <w:rsid w:val="005A4C02"/>
    <w:rsid w:val="005C016F"/>
    <w:rsid w:val="005C182E"/>
    <w:rsid w:val="005D7FD7"/>
    <w:rsid w:val="005F6588"/>
    <w:rsid w:val="006350CA"/>
    <w:rsid w:val="00642DED"/>
    <w:rsid w:val="00652443"/>
    <w:rsid w:val="0065653B"/>
    <w:rsid w:val="006574BB"/>
    <w:rsid w:val="0068404A"/>
    <w:rsid w:val="006864B5"/>
    <w:rsid w:val="006D7697"/>
    <w:rsid w:val="006E7908"/>
    <w:rsid w:val="007D590F"/>
    <w:rsid w:val="007F1B4B"/>
    <w:rsid w:val="007F7A21"/>
    <w:rsid w:val="00820AD3"/>
    <w:rsid w:val="0083323B"/>
    <w:rsid w:val="008777AA"/>
    <w:rsid w:val="00885694"/>
    <w:rsid w:val="008A730C"/>
    <w:rsid w:val="008B5B9E"/>
    <w:rsid w:val="008E2A49"/>
    <w:rsid w:val="00922419"/>
    <w:rsid w:val="00942B43"/>
    <w:rsid w:val="00987095"/>
    <w:rsid w:val="009C0EFE"/>
    <w:rsid w:val="009C1D15"/>
    <w:rsid w:val="009C683E"/>
    <w:rsid w:val="00A07A6F"/>
    <w:rsid w:val="00A07A85"/>
    <w:rsid w:val="00A10AF4"/>
    <w:rsid w:val="00A17A52"/>
    <w:rsid w:val="00A346A5"/>
    <w:rsid w:val="00A546C1"/>
    <w:rsid w:val="00A67BF0"/>
    <w:rsid w:val="00A800B2"/>
    <w:rsid w:val="00AE56A3"/>
    <w:rsid w:val="00B04ED8"/>
    <w:rsid w:val="00B572A0"/>
    <w:rsid w:val="00B64D7B"/>
    <w:rsid w:val="00B92B31"/>
    <w:rsid w:val="00B95207"/>
    <w:rsid w:val="00C014A3"/>
    <w:rsid w:val="00C45809"/>
    <w:rsid w:val="00C53F2E"/>
    <w:rsid w:val="00C54135"/>
    <w:rsid w:val="00C60045"/>
    <w:rsid w:val="00C91D56"/>
    <w:rsid w:val="00C951C3"/>
    <w:rsid w:val="00CB63A8"/>
    <w:rsid w:val="00CC108C"/>
    <w:rsid w:val="00CD6806"/>
    <w:rsid w:val="00CE7759"/>
    <w:rsid w:val="00D17796"/>
    <w:rsid w:val="00D23134"/>
    <w:rsid w:val="00DC25B9"/>
    <w:rsid w:val="00DE4DA0"/>
    <w:rsid w:val="00E17396"/>
    <w:rsid w:val="00E25B36"/>
    <w:rsid w:val="00E333C8"/>
    <w:rsid w:val="00E62F5A"/>
    <w:rsid w:val="00E80ED4"/>
    <w:rsid w:val="00E81857"/>
    <w:rsid w:val="00ED27E1"/>
    <w:rsid w:val="00ED28BD"/>
    <w:rsid w:val="00ED6C75"/>
    <w:rsid w:val="00F363C6"/>
    <w:rsid w:val="00F848AA"/>
    <w:rsid w:val="00FB0FD2"/>
    <w:rsid w:val="00FD44F3"/>
    <w:rsid w:val="01077E3F"/>
    <w:rsid w:val="05AA28AA"/>
    <w:rsid w:val="1C7356E1"/>
    <w:rsid w:val="276D425C"/>
    <w:rsid w:val="2E4E7E96"/>
    <w:rsid w:val="4C365845"/>
    <w:rsid w:val="5BBE0E06"/>
    <w:rsid w:val="5F2C3AA7"/>
    <w:rsid w:val="61447A3D"/>
    <w:rsid w:val="716E36FE"/>
    <w:rsid w:val="734350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E54F9-2A4D-42BF-B97F-03972C38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GB"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rPr>
      <w:color w:val="954F72"/>
      <w:u w:val="single"/>
    </w:rPr>
  </w:style>
  <w:style w:type="character" w:styleId="a4">
    <w:name w:val="Hyperlink"/>
    <w:basedOn w:val="a0"/>
    <w:uiPriority w:val="99"/>
    <w:unhideWhenUsed/>
    <w:qFormat/>
    <w:rPr>
      <w:color w:val="0000FF"/>
      <w:u w:val="single"/>
    </w:rPr>
  </w:style>
  <w:style w:type="paragraph" w:styleId="a5">
    <w:name w:val="header"/>
    <w:basedOn w:val="a"/>
    <w:link w:val="a6"/>
    <w:uiPriority w:val="99"/>
    <w:unhideWhenUsed/>
    <w:qFormat/>
    <w:pPr>
      <w:tabs>
        <w:tab w:val="center" w:pos="4513"/>
        <w:tab w:val="right" w:pos="9026"/>
      </w:tabs>
      <w:spacing w:after="0" w:line="240" w:lineRule="auto"/>
    </w:pPr>
  </w:style>
  <w:style w:type="paragraph" w:styleId="a7">
    <w:name w:val="Body Text Indent"/>
    <w:basedOn w:val="a"/>
    <w:link w:val="a8"/>
    <w:qFormat/>
    <w:pPr>
      <w:spacing w:after="120" w:line="240" w:lineRule="auto"/>
      <w:ind w:left="283"/>
    </w:pPr>
    <w:rPr>
      <w:rFonts w:ascii="TimesUZ" w:eastAsia="Times New Roman" w:hAnsi="TimesUZ" w:cs="Times New Roman"/>
      <w:kern w:val="0"/>
      <w:sz w:val="24"/>
      <w:szCs w:val="24"/>
      <w:lang w:val="en" w:eastAsia="ru-RU"/>
      <w14:ligatures w14:val="none"/>
    </w:rPr>
  </w:style>
  <w:style w:type="paragraph" w:styleId="a9">
    <w:name w:val="footer"/>
    <w:basedOn w:val="a"/>
    <w:link w:val="aa"/>
    <w:uiPriority w:val="99"/>
    <w:unhideWhenUsed/>
    <w:qFormat/>
    <w:pPr>
      <w:tabs>
        <w:tab w:val="center" w:pos="4513"/>
        <w:tab w:val="right" w:pos="9026"/>
      </w:tabs>
      <w:spacing w:after="0" w:line="240" w:lineRule="auto"/>
    </w:p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pPr>
      <w:ind w:left="720"/>
      <w:contextualSpacing/>
    </w:pPr>
  </w:style>
  <w:style w:type="character" w:customStyle="1" w:styleId="a6">
    <w:name w:val="Верхний колонтитул Знак"/>
    <w:basedOn w:val="a0"/>
    <w:link w:val="a5"/>
    <w:uiPriority w:val="99"/>
    <w:qFormat/>
  </w:style>
  <w:style w:type="character" w:customStyle="1" w:styleId="aa">
    <w:name w:val="Нижний колонтитул Знак"/>
    <w:basedOn w:val="a0"/>
    <w:link w:val="a9"/>
    <w:uiPriority w:val="99"/>
    <w:qFormat/>
  </w:style>
  <w:style w:type="paragraph" w:styleId="ad">
    <w:name w:val="No Spacing"/>
    <w:uiPriority w:val="1"/>
    <w:qFormat/>
    <w:rPr>
      <w:rFonts w:asciiTheme="minorHAnsi" w:eastAsiaTheme="minorHAnsi" w:hAnsiTheme="minorHAnsi" w:cstheme="minorBidi"/>
      <w:kern w:val="2"/>
      <w:sz w:val="22"/>
      <w:szCs w:val="22"/>
      <w:lang w:val="en-GB" w:eastAsia="en-US"/>
      <w14:ligatures w14:val="standardContextual"/>
    </w:rPr>
  </w:style>
  <w:style w:type="character" w:customStyle="1" w:styleId="a8">
    <w:name w:val="Основной текст с отступом Знак"/>
    <w:basedOn w:val="a0"/>
    <w:link w:val="a7"/>
    <w:qFormat/>
    <w:rPr>
      <w:rFonts w:ascii="TimesUZ" w:eastAsia="Times New Roman" w:hAnsi="TimesUZ" w:cs="Times New Roman"/>
      <w:kern w:val="0"/>
      <w:sz w:val="24"/>
      <w:szCs w:val="24"/>
      <w:lang w:val="en" w:eastAsia="ru-RU"/>
      <w14:ligatures w14:val="none"/>
    </w:rPr>
  </w:style>
  <w:style w:type="table" w:customStyle="1" w:styleId="TableNormal">
    <w:name w:val="Table Normal"/>
    <w:qFormat/>
    <w:pPr>
      <w:widowControl w:val="0"/>
    </w:pPr>
    <w:rPr>
      <w:rFonts w:ascii="Arial" w:eastAsia="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32441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1023</TotalTime>
  <Pages>1</Pages>
  <Words>2541</Words>
  <Characters>14490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Grimes</dc:creator>
  <cp:lastModifiedBy>Dell</cp:lastModifiedBy>
  <cp:revision>14</cp:revision>
  <dcterms:created xsi:type="dcterms:W3CDTF">2024-08-11T13:29:00Z</dcterms:created>
  <dcterms:modified xsi:type="dcterms:W3CDTF">2024-08-18T10:39:00Z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CF477D950C71429B91B389FD54D9188A_12</vt:lpwstr>
  </property>
</Properties>
</file>