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1C5" w:rsidRPr="004321C5" w:rsidRDefault="004321C5" w:rsidP="004321C5">
      <w:pPr>
        <w:spacing w:after="0"/>
        <w:jc w:val="center"/>
        <w:rPr>
          <w:rFonts w:ascii="Times New Roman" w:hAnsi="Times New Roman" w:cs="Times New Roman"/>
          <w:b/>
          <w:sz w:val="28"/>
          <w:szCs w:val="28"/>
        </w:rPr>
      </w:pPr>
      <w:r w:rsidRPr="004321C5">
        <w:rPr>
          <w:rFonts w:ascii="Times New Roman" w:hAnsi="Times New Roman" w:cs="Times New Roman"/>
          <w:b/>
          <w:sz w:val="28"/>
          <w:szCs w:val="28"/>
        </w:rPr>
        <w:t>ТОШКЕНТ ДАВЛАТ ЮРИДИК УНИВЕРСИТЕТИ ҲУЗУРИДАГИ</w:t>
      </w:r>
    </w:p>
    <w:p w:rsidR="004321C5" w:rsidRPr="004321C5" w:rsidRDefault="004321C5" w:rsidP="004321C5">
      <w:pPr>
        <w:spacing w:after="0" w:line="240" w:lineRule="auto"/>
        <w:jc w:val="center"/>
        <w:rPr>
          <w:rFonts w:ascii="Times New Roman" w:hAnsi="Times New Roman" w:cs="Times New Roman"/>
          <w:b/>
          <w:sz w:val="28"/>
          <w:szCs w:val="28"/>
        </w:rPr>
      </w:pPr>
      <w:r w:rsidRPr="004321C5">
        <w:rPr>
          <w:rFonts w:ascii="Times New Roman" w:hAnsi="Times New Roman" w:cs="Times New Roman"/>
          <w:b/>
          <w:sz w:val="28"/>
          <w:szCs w:val="28"/>
        </w:rPr>
        <w:t xml:space="preserve">ИЛМИЙ ДАРАЖАЛАР БЕРУВЧИ DSc.07/30.12.2019.Yu.22.01 </w:t>
      </w:r>
    </w:p>
    <w:p w:rsidR="004321C5" w:rsidRPr="004321C5" w:rsidRDefault="004321C5" w:rsidP="004321C5">
      <w:pPr>
        <w:pBdr>
          <w:bottom w:val="single" w:sz="12" w:space="1" w:color="auto"/>
        </w:pBdr>
        <w:spacing w:after="0" w:line="240" w:lineRule="auto"/>
        <w:jc w:val="center"/>
        <w:rPr>
          <w:rFonts w:ascii="Times New Roman" w:hAnsi="Times New Roman" w:cs="Times New Roman"/>
          <w:b/>
          <w:sz w:val="28"/>
          <w:szCs w:val="28"/>
        </w:rPr>
      </w:pPr>
      <w:r w:rsidRPr="004321C5">
        <w:rPr>
          <w:rFonts w:ascii="Times New Roman" w:hAnsi="Times New Roman" w:cs="Times New Roman"/>
          <w:b/>
          <w:sz w:val="28"/>
          <w:szCs w:val="28"/>
        </w:rPr>
        <w:t xml:space="preserve">РАҚАМЛИ ИЛМИЙ КЕНГАШ </w:t>
      </w:r>
    </w:p>
    <w:p w:rsidR="004321C5" w:rsidRPr="004321C5" w:rsidRDefault="004321C5" w:rsidP="004321C5">
      <w:pPr>
        <w:spacing w:after="0"/>
        <w:jc w:val="center"/>
        <w:rPr>
          <w:rFonts w:ascii="Times New Roman" w:hAnsi="Times New Roman" w:cs="Times New Roman"/>
          <w:b/>
          <w:sz w:val="28"/>
          <w:szCs w:val="28"/>
        </w:rPr>
      </w:pPr>
    </w:p>
    <w:p w:rsidR="004321C5" w:rsidRPr="004321C5" w:rsidRDefault="004321C5" w:rsidP="004321C5">
      <w:pPr>
        <w:spacing w:after="0"/>
        <w:jc w:val="center"/>
        <w:rPr>
          <w:rFonts w:ascii="Times New Roman" w:hAnsi="Times New Roman" w:cs="Times New Roman"/>
          <w:b/>
          <w:sz w:val="28"/>
          <w:szCs w:val="28"/>
        </w:rPr>
      </w:pPr>
    </w:p>
    <w:p w:rsidR="004321C5" w:rsidRPr="004321C5" w:rsidRDefault="004321C5" w:rsidP="004321C5">
      <w:pPr>
        <w:spacing w:after="0"/>
        <w:jc w:val="center"/>
        <w:rPr>
          <w:rFonts w:ascii="Times New Roman" w:hAnsi="Times New Roman" w:cs="Times New Roman"/>
          <w:b/>
          <w:sz w:val="28"/>
          <w:szCs w:val="28"/>
        </w:rPr>
      </w:pPr>
      <w:r w:rsidRPr="004321C5">
        <w:rPr>
          <w:rFonts w:ascii="Times New Roman" w:hAnsi="Times New Roman" w:cs="Times New Roman"/>
          <w:b/>
          <w:sz w:val="28"/>
          <w:szCs w:val="28"/>
        </w:rPr>
        <w:t>ЭГАМБЕРДИЕВ ЭДУАРД ХАЖИБАЕВИЧ</w:t>
      </w:r>
    </w:p>
    <w:p w:rsidR="004321C5" w:rsidRPr="004321C5" w:rsidRDefault="004321C5" w:rsidP="004321C5">
      <w:pPr>
        <w:spacing w:after="0"/>
        <w:jc w:val="center"/>
        <w:rPr>
          <w:rFonts w:ascii="Times New Roman" w:hAnsi="Times New Roman" w:cs="Times New Roman"/>
          <w:b/>
          <w:sz w:val="28"/>
          <w:szCs w:val="28"/>
        </w:rPr>
      </w:pPr>
    </w:p>
    <w:p w:rsidR="004321C5" w:rsidRPr="004321C5" w:rsidRDefault="004321C5" w:rsidP="004321C5">
      <w:pPr>
        <w:spacing w:after="0"/>
        <w:jc w:val="center"/>
        <w:rPr>
          <w:rFonts w:ascii="Times New Roman" w:hAnsi="Times New Roman" w:cs="Times New Roman"/>
          <w:b/>
          <w:sz w:val="28"/>
          <w:szCs w:val="28"/>
        </w:rPr>
      </w:pPr>
      <w:r w:rsidRPr="004321C5">
        <w:rPr>
          <w:rFonts w:ascii="Times New Roman" w:hAnsi="Times New Roman" w:cs="Times New Roman"/>
          <w:b/>
          <w:color w:val="000000"/>
          <w:sz w:val="28"/>
          <w:szCs w:val="28"/>
        </w:rPr>
        <w:t xml:space="preserve">ЎЗБЕКИСТОН РЕСПУБЛИКАСИДА НИКОҲДАН АЖРАТИШНИНГ ҲУҚУҚИЙ АСОСЛАРИНИ ТАКОМИЛЛАШТИРИШ </w:t>
      </w:r>
    </w:p>
    <w:p w:rsidR="004321C5" w:rsidRPr="004321C5" w:rsidRDefault="004321C5" w:rsidP="004321C5">
      <w:pPr>
        <w:spacing w:after="0"/>
        <w:jc w:val="center"/>
        <w:rPr>
          <w:rFonts w:ascii="Times New Roman" w:hAnsi="Times New Roman" w:cs="Times New Roman"/>
          <w:sz w:val="28"/>
          <w:szCs w:val="28"/>
        </w:rPr>
      </w:pPr>
    </w:p>
    <w:p w:rsidR="004321C5" w:rsidRPr="004321C5" w:rsidRDefault="004321C5" w:rsidP="004321C5">
      <w:pPr>
        <w:spacing w:after="0"/>
        <w:jc w:val="center"/>
        <w:rPr>
          <w:rFonts w:ascii="Times New Roman" w:hAnsi="Times New Roman" w:cs="Times New Roman"/>
          <w:sz w:val="28"/>
          <w:szCs w:val="28"/>
        </w:rPr>
      </w:pPr>
      <w:r w:rsidRPr="004321C5">
        <w:rPr>
          <w:rFonts w:ascii="Times New Roman" w:hAnsi="Times New Roman" w:cs="Times New Roman"/>
          <w:sz w:val="28"/>
          <w:szCs w:val="28"/>
        </w:rPr>
        <w:t>12.00.03 – Фуқаролик ҳуқуқи. Тадбиркорлик ҳуқуқи.</w:t>
      </w:r>
    </w:p>
    <w:p w:rsidR="004321C5" w:rsidRPr="004321C5" w:rsidRDefault="004321C5" w:rsidP="004321C5">
      <w:pPr>
        <w:spacing w:after="0"/>
        <w:jc w:val="center"/>
        <w:rPr>
          <w:rFonts w:ascii="Times New Roman" w:hAnsi="Times New Roman" w:cs="Times New Roman"/>
          <w:sz w:val="28"/>
          <w:szCs w:val="28"/>
        </w:rPr>
      </w:pPr>
      <w:r w:rsidRPr="004321C5">
        <w:rPr>
          <w:rFonts w:ascii="Times New Roman" w:hAnsi="Times New Roman" w:cs="Times New Roman"/>
          <w:sz w:val="28"/>
          <w:szCs w:val="28"/>
        </w:rPr>
        <w:t>Оила ҳуқуқи. Халқаро хусусий ҳуқуқ</w:t>
      </w:r>
    </w:p>
    <w:p w:rsidR="004321C5" w:rsidRPr="004321C5" w:rsidRDefault="004321C5" w:rsidP="004321C5">
      <w:pPr>
        <w:spacing w:after="0"/>
        <w:jc w:val="center"/>
        <w:rPr>
          <w:rFonts w:ascii="Times New Roman" w:hAnsi="Times New Roman" w:cs="Times New Roman"/>
          <w:sz w:val="28"/>
          <w:szCs w:val="28"/>
        </w:rPr>
      </w:pPr>
    </w:p>
    <w:p w:rsidR="00843181" w:rsidRPr="004321C5" w:rsidRDefault="004321C5" w:rsidP="004321C5">
      <w:pPr>
        <w:spacing w:after="0"/>
        <w:jc w:val="center"/>
        <w:rPr>
          <w:rFonts w:ascii="Times New Roman" w:hAnsi="Times New Roman" w:cs="Times New Roman"/>
          <w:b/>
          <w:sz w:val="28"/>
          <w:szCs w:val="28"/>
        </w:rPr>
      </w:pPr>
      <w:r w:rsidRPr="004321C5">
        <w:rPr>
          <w:rFonts w:ascii="Times New Roman" w:hAnsi="Times New Roman" w:cs="Times New Roman"/>
          <w:b/>
          <w:sz w:val="28"/>
          <w:szCs w:val="28"/>
        </w:rPr>
        <w:t>юридик фанлар бўйича фалсафа доктори (</w:t>
      </w:r>
      <w:r w:rsidRPr="004321C5">
        <w:rPr>
          <w:rFonts w:ascii="Times New Roman" w:hAnsi="Times New Roman" w:cs="Times New Roman"/>
          <w:b/>
          <w:sz w:val="28"/>
          <w:szCs w:val="28"/>
          <w:lang w:val="en-US"/>
        </w:rPr>
        <w:t>PhD</w:t>
      </w:r>
      <w:r w:rsidRPr="004321C5">
        <w:rPr>
          <w:rFonts w:ascii="Times New Roman" w:hAnsi="Times New Roman" w:cs="Times New Roman"/>
          <w:b/>
          <w:sz w:val="28"/>
          <w:szCs w:val="28"/>
        </w:rPr>
        <w:t>) диссертацияси</w:t>
      </w:r>
      <w:r w:rsidRPr="004321C5">
        <w:rPr>
          <w:rFonts w:ascii="Times New Roman" w:hAnsi="Times New Roman" w:cs="Times New Roman"/>
          <w:b/>
          <w:sz w:val="28"/>
          <w:szCs w:val="28"/>
        </w:rPr>
        <w:t xml:space="preserve"> нати</w:t>
      </w:r>
      <w:r w:rsidR="00CC5265">
        <w:rPr>
          <w:rFonts w:ascii="Times New Roman" w:hAnsi="Times New Roman" w:cs="Times New Roman"/>
          <w:b/>
          <w:sz w:val="28"/>
          <w:szCs w:val="28"/>
        </w:rPr>
        <w:t>ж</w:t>
      </w:r>
      <w:bookmarkStart w:id="0" w:name="_GoBack"/>
      <w:bookmarkEnd w:id="0"/>
      <w:r w:rsidRPr="004321C5">
        <w:rPr>
          <w:rFonts w:ascii="Times New Roman" w:hAnsi="Times New Roman" w:cs="Times New Roman"/>
          <w:b/>
          <w:sz w:val="28"/>
          <w:szCs w:val="28"/>
        </w:rPr>
        <w:t>алари</w:t>
      </w:r>
    </w:p>
    <w:p w:rsidR="004321C5" w:rsidRPr="004321C5" w:rsidRDefault="004321C5" w:rsidP="004321C5">
      <w:pPr>
        <w:spacing w:after="0"/>
        <w:jc w:val="center"/>
        <w:rPr>
          <w:rFonts w:ascii="Times New Roman" w:hAnsi="Times New Roman" w:cs="Times New Roman"/>
          <w:b/>
          <w:sz w:val="28"/>
          <w:szCs w:val="28"/>
        </w:rPr>
      </w:pPr>
    </w:p>
    <w:p w:rsidR="004321C5" w:rsidRPr="004321C5" w:rsidRDefault="004321C5" w:rsidP="004321C5">
      <w:pPr>
        <w:spacing w:after="0" w:line="240" w:lineRule="auto"/>
        <w:ind w:firstLine="567"/>
        <w:jc w:val="both"/>
        <w:rPr>
          <w:rFonts w:ascii="Times New Roman" w:hAnsi="Times New Roman" w:cs="Times New Roman"/>
          <w:sz w:val="28"/>
          <w:szCs w:val="28"/>
          <w:lang w:val="uz-Cyrl-UZ"/>
        </w:rPr>
      </w:pPr>
      <w:r w:rsidRPr="004321C5">
        <w:rPr>
          <w:rFonts w:ascii="Times New Roman" w:hAnsi="Times New Roman" w:cs="Times New Roman"/>
          <w:sz w:val="28"/>
          <w:szCs w:val="28"/>
          <w:lang w:val="uz-Cyrl-UZ"/>
        </w:rPr>
        <w:t>«</w:t>
      </w:r>
      <w:r w:rsidRPr="004321C5">
        <w:rPr>
          <w:rFonts w:ascii="Times New Roman" w:hAnsi="Times New Roman" w:cs="Times New Roman"/>
          <w:color w:val="000000"/>
          <w:sz w:val="28"/>
          <w:szCs w:val="28"/>
          <w:lang w:val="uz-Cyrl-UZ"/>
        </w:rPr>
        <w:t>Ўзбекистон Республикасида никоҳдан ажратишнинг ҳуқуқий асосларини такомиллаштириш</w:t>
      </w:r>
      <w:r w:rsidRPr="004321C5">
        <w:rPr>
          <w:rFonts w:ascii="Times New Roman" w:hAnsi="Times New Roman" w:cs="Times New Roman"/>
          <w:sz w:val="28"/>
          <w:szCs w:val="28"/>
          <w:lang w:val="uz-Cyrl-UZ"/>
        </w:rPr>
        <w:t>» мавзусида олиб борилган тадқиқот натижасида қуйидаги илмий-назарий, қонун ижодкорлиги ва ҳуқуқни қўллаш амалиётини такомиллаштиришга оид хулосаларга келинди:</w:t>
      </w:r>
    </w:p>
    <w:p w:rsidR="004321C5" w:rsidRPr="004321C5" w:rsidRDefault="004321C5" w:rsidP="004321C5">
      <w:pPr>
        <w:spacing w:after="0" w:line="240" w:lineRule="auto"/>
        <w:ind w:firstLine="567"/>
        <w:jc w:val="both"/>
        <w:rPr>
          <w:rFonts w:ascii="Times New Roman" w:hAnsi="Times New Roman" w:cs="Times New Roman"/>
          <w:b/>
          <w:color w:val="000000"/>
          <w:sz w:val="28"/>
          <w:szCs w:val="28"/>
          <w:lang w:val="uz-Cyrl-UZ"/>
        </w:rPr>
      </w:pPr>
      <w:r w:rsidRPr="004321C5">
        <w:rPr>
          <w:rFonts w:ascii="Times New Roman" w:hAnsi="Times New Roman" w:cs="Times New Roman"/>
          <w:b/>
          <w:color w:val="000000"/>
          <w:sz w:val="28"/>
          <w:szCs w:val="28"/>
          <w:lang w:val="uz-Cyrl-UZ"/>
        </w:rPr>
        <w:t>I. Илмий назарий хулосалар:</w:t>
      </w:r>
    </w:p>
    <w:p w:rsidR="004321C5" w:rsidRPr="004321C5" w:rsidRDefault="004321C5" w:rsidP="004321C5">
      <w:pPr>
        <w:spacing w:after="0" w:line="240" w:lineRule="auto"/>
        <w:ind w:firstLine="567"/>
        <w:jc w:val="both"/>
        <w:rPr>
          <w:rFonts w:ascii="Times New Roman" w:hAnsi="Times New Roman" w:cs="Times New Roman"/>
          <w:color w:val="000000"/>
          <w:sz w:val="28"/>
          <w:szCs w:val="28"/>
          <w:lang w:val="uz-Cyrl-UZ"/>
        </w:rPr>
      </w:pPr>
      <w:r w:rsidRPr="004321C5">
        <w:rPr>
          <w:rFonts w:ascii="Times New Roman" w:hAnsi="Times New Roman" w:cs="Times New Roman"/>
          <w:color w:val="000000"/>
          <w:sz w:val="28"/>
          <w:szCs w:val="28"/>
          <w:lang w:val="uz-Cyrl-UZ"/>
        </w:rPr>
        <w:t xml:space="preserve">1.1. Дунёда никоҳдан ажратиш бўйича давлат сиёсати нуқтаи назаридан </w:t>
      </w:r>
      <w:r w:rsidRPr="004321C5">
        <w:rPr>
          <w:rFonts w:ascii="Times New Roman" w:hAnsi="Times New Roman" w:cs="Times New Roman"/>
          <w:i/>
          <w:color w:val="000000"/>
          <w:sz w:val="28"/>
          <w:szCs w:val="28"/>
          <w:lang w:val="uz-Cyrl-UZ"/>
        </w:rPr>
        <w:t>икки концепция</w:t>
      </w:r>
      <w:r w:rsidRPr="004321C5">
        <w:rPr>
          <w:rFonts w:ascii="Times New Roman" w:hAnsi="Times New Roman" w:cs="Times New Roman"/>
          <w:color w:val="000000"/>
          <w:sz w:val="28"/>
          <w:szCs w:val="28"/>
          <w:lang w:val="uz-Cyrl-UZ"/>
        </w:rPr>
        <w:t xml:space="preserve"> – никоҳдан ажратиш жараёнини назорат қилиш ва никоҳдан ажратиш оқибатларини назорат қилиш концепциялари мавжуд. Кўплаб ривожланган давлатлар иккинчи концепциядан фойдаланади, никоҳдан ажратишни ўрганишдан ва унинг олдини олишдан бош тортади ҳамда никоҳдан ажратиш оқибатларини ўз қонунчилигида батафсил баён этади. Бунинг сабаби шундаки, мазкур мамлакатларда тузиладиган никоҳларнинг ярмидан кўпи ажралиш билан тугайди. Ўзбекистон Республикасида никоҳдан ажралишлар сони унчалик кўп эмас (100 тадан 10 та), шу сабабли биринчи концепцияга риоя қилган ҳолда никоҳдан ажралиш сабабларини ўрганиш ва бартараф этиш орқали никоҳдан ажралиш жараёнини назорат қилиш ҳамда 100 та оиладан 10 та оилани эсдан чиқармасдан никоҳдан ажратиш оқибатларини назорат қилиш лозим.</w:t>
      </w:r>
    </w:p>
    <w:p w:rsidR="004321C5" w:rsidRPr="004321C5" w:rsidRDefault="004321C5" w:rsidP="004321C5">
      <w:pPr>
        <w:spacing w:after="0" w:line="240" w:lineRule="auto"/>
        <w:ind w:firstLine="567"/>
        <w:jc w:val="both"/>
        <w:rPr>
          <w:rFonts w:ascii="Times New Roman" w:hAnsi="Times New Roman" w:cs="Times New Roman"/>
          <w:color w:val="000000"/>
          <w:sz w:val="28"/>
          <w:szCs w:val="28"/>
          <w:lang w:val="uz-Cyrl-UZ"/>
        </w:rPr>
      </w:pPr>
      <w:r w:rsidRPr="004321C5">
        <w:rPr>
          <w:rFonts w:ascii="Times New Roman" w:hAnsi="Times New Roman" w:cs="Times New Roman"/>
          <w:color w:val="000000"/>
          <w:sz w:val="28"/>
          <w:szCs w:val="28"/>
          <w:lang w:val="uz-Cyrl-UZ"/>
        </w:rPr>
        <w:t>1.2. Ўзбекистон Республикаси никоҳдан ажралишларнинг олдини олишга интилади ва ушбу мақсад учун барча чораларни кўрмоқда.</w:t>
      </w:r>
      <w:r w:rsidRPr="004321C5">
        <w:rPr>
          <w:rFonts w:ascii="Times New Roman" w:hAnsi="Times New Roman" w:cs="Times New Roman"/>
          <w:color w:val="0000FF"/>
          <w:sz w:val="28"/>
          <w:szCs w:val="28"/>
          <w:lang w:val="uz-Cyrl-UZ"/>
        </w:rPr>
        <w:t xml:space="preserve"> </w:t>
      </w:r>
      <w:r w:rsidRPr="004321C5">
        <w:rPr>
          <w:rFonts w:ascii="Times New Roman" w:hAnsi="Times New Roman" w:cs="Times New Roman"/>
          <w:color w:val="000000"/>
          <w:sz w:val="28"/>
          <w:szCs w:val="28"/>
          <w:lang w:val="uz-Cyrl-UZ"/>
        </w:rPr>
        <w:t>Хусусан, давлат божини оширмоқда, бўлажак эр-хотинлар ўртасида суҳбатлар ўтказилмоқда, уй-жой сотиб олиш учун субсидиялар тўланмоқда. Ушбу рўйхат никоҳдан ажратиш сабаби моддий қийинчиликлар бўлган тақдирда, эҳтиёжманд оилани «Темир дафтар» рўйхатига киритиш, уй-жой етишмаслиги сабаб бўлганда, ётоқхоналардан жой ажратиш каби воситалар билан тўлдирилиши лозим.</w:t>
      </w:r>
    </w:p>
    <w:p w:rsidR="004321C5" w:rsidRPr="004321C5" w:rsidRDefault="004321C5" w:rsidP="004321C5">
      <w:pPr>
        <w:spacing w:after="0" w:line="240" w:lineRule="auto"/>
        <w:ind w:firstLine="567"/>
        <w:jc w:val="both"/>
        <w:rPr>
          <w:rFonts w:ascii="Times New Roman" w:hAnsi="Times New Roman" w:cs="Times New Roman"/>
          <w:color w:val="000000"/>
          <w:sz w:val="28"/>
          <w:szCs w:val="28"/>
          <w:lang w:val="uz-Cyrl-UZ"/>
        </w:rPr>
      </w:pPr>
      <w:r w:rsidRPr="004321C5">
        <w:rPr>
          <w:rFonts w:ascii="Times New Roman" w:hAnsi="Times New Roman" w:cs="Times New Roman"/>
          <w:color w:val="000000"/>
          <w:sz w:val="28"/>
          <w:szCs w:val="28"/>
          <w:lang w:val="uz-Cyrl-UZ"/>
        </w:rPr>
        <w:t>1.3. Оилани сақлаб қолиш мақсадида Ўзбекистон Республикаси қонунчилигида х</w:t>
      </w:r>
      <w:r w:rsidRPr="004321C5">
        <w:rPr>
          <w:rFonts w:ascii="Times New Roman" w:hAnsi="Times New Roman" w:cs="Times New Roman"/>
          <w:sz w:val="28"/>
          <w:szCs w:val="28"/>
          <w:lang w:val="uz-Cyrl-UZ"/>
        </w:rPr>
        <w:t xml:space="preserve">отиннинг ҳомиладорлик вақтида ёки бир ёшга тўлмаган </w:t>
      </w:r>
      <w:r w:rsidRPr="004321C5">
        <w:rPr>
          <w:rFonts w:ascii="Times New Roman" w:hAnsi="Times New Roman" w:cs="Times New Roman"/>
          <w:sz w:val="28"/>
          <w:szCs w:val="28"/>
          <w:lang w:val="uz-Cyrl-UZ"/>
        </w:rPr>
        <w:lastRenderedPageBreak/>
        <w:t xml:space="preserve">фарзанди бўлганда, эрнинг никоҳдан ажратиш ташаббуси чекланади. Ривожланган мамлакатлар тажрибасини таҳлил қилиб, </w:t>
      </w:r>
      <w:r w:rsidRPr="004321C5">
        <w:rPr>
          <w:rFonts w:ascii="Times New Roman" w:hAnsi="Times New Roman" w:cs="Times New Roman"/>
          <w:color w:val="000000"/>
          <w:sz w:val="28"/>
          <w:szCs w:val="28"/>
          <w:lang w:val="uz-Cyrl-UZ"/>
        </w:rPr>
        <w:t xml:space="preserve">Оила кодексига </w:t>
      </w:r>
      <w:r w:rsidRPr="004321C5">
        <w:rPr>
          <w:rFonts w:ascii="Times New Roman" w:hAnsi="Times New Roman" w:cs="Times New Roman"/>
          <w:sz w:val="28"/>
          <w:szCs w:val="28"/>
          <w:lang w:val="uz-Cyrl-UZ"/>
        </w:rPr>
        <w:t>никоҳ тузилган кундан бошлаб бир йил ўтмасдан никоҳдан ажратишни тақиқловчи нормани киритиш лозим, бу норма ёш оилалар ўртасида никоҳдан ажралишлар сони камайишига олиб келади.</w:t>
      </w:r>
    </w:p>
    <w:p w:rsidR="004321C5" w:rsidRPr="004321C5" w:rsidRDefault="004321C5" w:rsidP="004321C5">
      <w:pPr>
        <w:spacing w:after="0" w:line="240" w:lineRule="auto"/>
        <w:ind w:firstLine="567"/>
        <w:jc w:val="both"/>
        <w:rPr>
          <w:rFonts w:ascii="Times New Roman" w:hAnsi="Times New Roman" w:cs="Times New Roman"/>
          <w:color w:val="000000"/>
          <w:sz w:val="28"/>
          <w:szCs w:val="28"/>
          <w:lang w:val="uz-Cyrl-UZ"/>
        </w:rPr>
      </w:pPr>
      <w:r w:rsidRPr="004321C5">
        <w:rPr>
          <w:rFonts w:ascii="Times New Roman" w:hAnsi="Times New Roman" w:cs="Times New Roman"/>
          <w:color w:val="000000"/>
          <w:sz w:val="28"/>
          <w:szCs w:val="28"/>
          <w:lang w:val="uz-Cyrl-UZ"/>
        </w:rPr>
        <w:t xml:space="preserve">1.4. Оилани сақлаб қолиш, </w:t>
      </w:r>
      <w:r w:rsidRPr="004321C5">
        <w:rPr>
          <w:rFonts w:ascii="Times New Roman" w:hAnsi="Times New Roman" w:cs="Times New Roman"/>
          <w:sz w:val="28"/>
          <w:szCs w:val="28"/>
          <w:lang w:val="uz-Cyrl-UZ"/>
        </w:rPr>
        <w:t>никоҳдан ажралишга айбдор бўлмаган тарафни қўшимча кафолат билан таъминлаш ва никоҳдан ажралишга айбдор бўлган тарафга «санкция» қўллаш орқали миллий қонунчиликка никоҳдан ажралишга айбдор бўлган томон иккинчи томонга белгиланган пул, мулкка бўлган ҳуқуқни ўтказиши ёки умрбод рента кўринишида компенсация нафақасини тўлаши керак.</w:t>
      </w:r>
    </w:p>
    <w:p w:rsidR="004321C5" w:rsidRPr="004321C5" w:rsidRDefault="004321C5" w:rsidP="004321C5">
      <w:pPr>
        <w:spacing w:after="0" w:line="240" w:lineRule="auto"/>
        <w:ind w:firstLine="567"/>
        <w:jc w:val="both"/>
        <w:rPr>
          <w:rFonts w:ascii="Times New Roman" w:hAnsi="Times New Roman" w:cs="Times New Roman"/>
          <w:sz w:val="28"/>
          <w:szCs w:val="28"/>
          <w:lang w:val="uz-Cyrl-UZ"/>
        </w:rPr>
      </w:pPr>
      <w:r w:rsidRPr="004321C5">
        <w:rPr>
          <w:rFonts w:ascii="Times New Roman" w:hAnsi="Times New Roman" w:cs="Times New Roman"/>
          <w:sz w:val="28"/>
          <w:szCs w:val="28"/>
          <w:lang w:val="uz-Cyrl-UZ"/>
        </w:rPr>
        <w:t>1.5. Оилавий сир институти миллий ҳуқуқ илм-фани томонидан етарли даражада ўрганилмаган ва қонунчиликда ўз ифодасини топмаган. Оилавий сирни ташкил этадиган маълумотлар доирасини белгилаш (оила аъзолари ўртасидаги муносабатлар, уларнинг таржимаи ҳоли, эр-хотиннинг шахсий ҳаёти, мулкий муносабатлари, фарзандликка олиш ва оила аъзолари сир сақлашни истаган бошқа маълумотлар) шахснинг шахсий ҳаётини муҳофаза қилиш муаммосини ҳал қилади.</w:t>
      </w:r>
    </w:p>
    <w:p w:rsidR="004321C5" w:rsidRPr="004321C5" w:rsidRDefault="004321C5" w:rsidP="004321C5">
      <w:pPr>
        <w:spacing w:after="0" w:line="240" w:lineRule="auto"/>
        <w:ind w:firstLine="567"/>
        <w:jc w:val="both"/>
        <w:rPr>
          <w:rFonts w:ascii="Times New Roman" w:hAnsi="Times New Roman" w:cs="Times New Roman"/>
          <w:color w:val="000000"/>
          <w:sz w:val="28"/>
          <w:szCs w:val="28"/>
          <w:lang w:val="uz-Cyrl-UZ"/>
        </w:rPr>
      </w:pPr>
      <w:r w:rsidRPr="004321C5">
        <w:rPr>
          <w:rFonts w:ascii="Times New Roman" w:hAnsi="Times New Roman" w:cs="Times New Roman"/>
          <w:color w:val="000000"/>
          <w:sz w:val="28"/>
          <w:szCs w:val="28"/>
          <w:lang w:val="uz-Cyrl-UZ"/>
        </w:rPr>
        <w:t>1.6. Ривожланган мамлакатларда никоҳдан ажратиш тўғрисидаги ишлар махсус оилавий судлар томонидан кўриб чиқилади. Ушбу ёндашув мазкур давлатларда оилавий ишлар кўплиги билан изоҳланади. Мазкур давлатлар тажрибасини Ўзбекистон Республикасида жорий қилиш мақсадга мувофиқдир (никоҳдан ажратиш ишларининг фақат судлар томонидан кўрилиши), чунки фуқаролик ишлари бўйича судларда кўриб чиқилаётган ишларнинг 25 % дан ортиғи оилавий низоларга оид. Биринчи босқичда ҳар бир судда судьяларнинг 25 % ини оилавий ишларга ихтисослаштириш таклиф этилмоқда.</w:t>
      </w:r>
    </w:p>
    <w:p w:rsidR="004321C5" w:rsidRPr="004321C5" w:rsidRDefault="004321C5" w:rsidP="004321C5">
      <w:pPr>
        <w:autoSpaceDE w:val="0"/>
        <w:autoSpaceDN w:val="0"/>
        <w:adjustRightInd w:val="0"/>
        <w:spacing w:after="0" w:line="240" w:lineRule="auto"/>
        <w:ind w:firstLine="567"/>
        <w:jc w:val="both"/>
        <w:rPr>
          <w:rFonts w:ascii="Times New Roman" w:hAnsi="Times New Roman" w:cs="Times New Roman"/>
          <w:color w:val="000000"/>
          <w:sz w:val="28"/>
          <w:szCs w:val="28"/>
          <w:lang w:val="uz-Cyrl-UZ"/>
        </w:rPr>
      </w:pPr>
      <w:r w:rsidRPr="004321C5">
        <w:rPr>
          <w:rFonts w:ascii="Times New Roman" w:hAnsi="Times New Roman" w:cs="Times New Roman"/>
          <w:color w:val="000000"/>
          <w:sz w:val="28"/>
          <w:szCs w:val="28"/>
          <w:lang w:val="uz-Cyrl-UZ"/>
        </w:rPr>
        <w:t xml:space="preserve">1.7. Ўзбекистон Республикаси оила қонунчилигида никоҳдан ажратиш иши судда кўрилаётганда, </w:t>
      </w:r>
      <w:r w:rsidRPr="004321C5">
        <w:rPr>
          <w:rFonts w:ascii="Times New Roman" w:hAnsi="Times New Roman" w:cs="Times New Roman"/>
          <w:sz w:val="28"/>
          <w:szCs w:val="28"/>
          <w:lang w:val="uz-Cyrl-UZ"/>
        </w:rPr>
        <w:t>эр-хотин ва болаларнинг яшаш жойи, кийим-кечак ва шахсий буюмларни олиш, турмуш ўртоғи ёки фарзандларни моддий таъминлаш масалаларини тартибга солувчи норма мавжуд эмас. Никоҳдан ажратиш процессининг давомийлигини ҳисобга олиб, суд томонидан юқоридаги масалалар бўйича вақтинчалик чораларни қўллашни миллий қонунчиликка жорий қилиш таклифи ишлаб чиқилган.</w:t>
      </w:r>
    </w:p>
    <w:p w:rsidR="004321C5" w:rsidRPr="004321C5" w:rsidRDefault="004321C5" w:rsidP="004321C5">
      <w:pPr>
        <w:spacing w:after="0" w:line="240" w:lineRule="auto"/>
        <w:ind w:firstLine="567"/>
        <w:jc w:val="both"/>
        <w:rPr>
          <w:rFonts w:ascii="Times New Roman" w:hAnsi="Times New Roman" w:cs="Times New Roman"/>
          <w:b/>
          <w:color w:val="000000"/>
          <w:sz w:val="28"/>
          <w:szCs w:val="28"/>
          <w:lang w:val="uz-Cyrl-UZ"/>
        </w:rPr>
      </w:pPr>
      <w:r w:rsidRPr="004321C5">
        <w:rPr>
          <w:rFonts w:ascii="Times New Roman" w:hAnsi="Times New Roman" w:cs="Times New Roman"/>
          <w:b/>
          <w:color w:val="000000"/>
          <w:sz w:val="28"/>
          <w:szCs w:val="28"/>
          <w:lang w:val="uz-Cyrl-UZ"/>
        </w:rPr>
        <w:t>II. Қонун ижодкорлиги соҳасидаги таклифлар:</w:t>
      </w:r>
    </w:p>
    <w:p w:rsidR="004321C5" w:rsidRPr="004321C5" w:rsidRDefault="004321C5" w:rsidP="004321C5">
      <w:pPr>
        <w:spacing w:after="0" w:line="240" w:lineRule="auto"/>
        <w:ind w:firstLine="567"/>
        <w:jc w:val="both"/>
        <w:rPr>
          <w:rFonts w:ascii="Times New Roman" w:hAnsi="Times New Roman" w:cs="Times New Roman"/>
          <w:color w:val="000000"/>
          <w:sz w:val="28"/>
          <w:szCs w:val="28"/>
        </w:rPr>
      </w:pPr>
      <w:r w:rsidRPr="004321C5">
        <w:rPr>
          <w:rFonts w:ascii="Times New Roman" w:hAnsi="Times New Roman" w:cs="Times New Roman"/>
          <w:color w:val="000000"/>
          <w:sz w:val="28"/>
          <w:szCs w:val="28"/>
        </w:rPr>
        <w:t>2.1. Ўзбекистон Республикаси қонунчилигида оилавий сир институтига етарли даражада эътибор берилмаган. Қонун устуворлиги тамойили ва оилавий сирга тегишли маълумотлар ҳимоя қилинишини таъминлашдан келиб чиқиб, Ўзбекистон Республикаси Конституциясининг 63-моддасини учинчи қисм билан тўлдириш ва уни қуйидаги таҳрирда баён этиш таклиф қилинмоқда:</w:t>
      </w:r>
    </w:p>
    <w:p w:rsidR="004321C5" w:rsidRPr="004321C5" w:rsidRDefault="004321C5" w:rsidP="004321C5">
      <w:pPr>
        <w:spacing w:after="0" w:line="240" w:lineRule="auto"/>
        <w:ind w:firstLine="567"/>
        <w:jc w:val="both"/>
        <w:rPr>
          <w:rFonts w:ascii="Times New Roman" w:hAnsi="Times New Roman" w:cs="Times New Roman"/>
          <w:color w:val="000000"/>
          <w:sz w:val="28"/>
          <w:szCs w:val="28"/>
        </w:rPr>
      </w:pPr>
      <w:r w:rsidRPr="004321C5">
        <w:rPr>
          <w:rFonts w:ascii="Times New Roman" w:hAnsi="Times New Roman" w:cs="Times New Roman"/>
          <w:color w:val="000000"/>
          <w:sz w:val="28"/>
          <w:szCs w:val="28"/>
        </w:rPr>
        <w:t>«Оилавий сир қонун билан муҳофаза қилинади».</w:t>
      </w:r>
    </w:p>
    <w:p w:rsidR="004321C5" w:rsidRPr="004321C5" w:rsidRDefault="004321C5" w:rsidP="004321C5">
      <w:pPr>
        <w:spacing w:after="0" w:line="240" w:lineRule="auto"/>
        <w:ind w:firstLine="567"/>
        <w:jc w:val="both"/>
        <w:rPr>
          <w:rFonts w:ascii="Times New Roman" w:hAnsi="Times New Roman" w:cs="Times New Roman"/>
          <w:color w:val="000000"/>
          <w:sz w:val="28"/>
          <w:szCs w:val="28"/>
        </w:rPr>
      </w:pPr>
      <w:r w:rsidRPr="004321C5">
        <w:rPr>
          <w:rFonts w:ascii="Times New Roman" w:hAnsi="Times New Roman" w:cs="Times New Roman"/>
          <w:color w:val="000000"/>
          <w:sz w:val="28"/>
          <w:szCs w:val="28"/>
        </w:rPr>
        <w:t>2.2. Ўзбекистон Республикаси Оила кодексини такомиллаштириш бўйича таклифлар:</w:t>
      </w:r>
    </w:p>
    <w:p w:rsidR="004321C5" w:rsidRPr="004321C5" w:rsidRDefault="004321C5" w:rsidP="004321C5">
      <w:pPr>
        <w:spacing w:after="0" w:line="240" w:lineRule="auto"/>
        <w:ind w:firstLine="567"/>
        <w:jc w:val="both"/>
        <w:rPr>
          <w:rFonts w:ascii="Times New Roman" w:hAnsi="Times New Roman" w:cs="Times New Roman"/>
          <w:color w:val="000000"/>
          <w:sz w:val="28"/>
          <w:szCs w:val="28"/>
          <w:lang w:val="uz-Cyrl-UZ"/>
        </w:rPr>
      </w:pPr>
      <w:r w:rsidRPr="004321C5">
        <w:rPr>
          <w:rFonts w:ascii="Times New Roman" w:hAnsi="Times New Roman" w:cs="Times New Roman"/>
          <w:color w:val="000000"/>
          <w:sz w:val="28"/>
          <w:szCs w:val="28"/>
          <w:lang w:val="uz-Cyrl-UZ"/>
        </w:rPr>
        <w:t xml:space="preserve">1. Ўзбекистон Республикаси Конституциясини оилавий сирни ҳимоя қиладиган қоида билан тўлдирилиши муносабати билан ушбу институт билан </w:t>
      </w:r>
      <w:r w:rsidRPr="004321C5">
        <w:rPr>
          <w:rFonts w:ascii="Times New Roman" w:hAnsi="Times New Roman" w:cs="Times New Roman"/>
          <w:color w:val="000000"/>
          <w:sz w:val="28"/>
          <w:szCs w:val="28"/>
          <w:lang w:val="uz-Cyrl-UZ"/>
        </w:rPr>
        <w:lastRenderedPageBreak/>
        <w:t>боғлиқ маълумотлар доирасини аниқлаш керак. Шу асосда Ўзбекистон Республикаси Оила кодексини қуйидаги таҳрирдаги 1</w:t>
      </w:r>
      <w:r w:rsidRPr="004321C5">
        <w:rPr>
          <w:rFonts w:ascii="Times New Roman" w:hAnsi="Times New Roman" w:cs="Times New Roman"/>
          <w:color w:val="000000"/>
          <w:sz w:val="28"/>
          <w:szCs w:val="28"/>
          <w:vertAlign w:val="superscript"/>
          <w:lang w:val="uz-Cyrl-UZ"/>
        </w:rPr>
        <w:t>1</w:t>
      </w:r>
      <w:r w:rsidRPr="004321C5">
        <w:rPr>
          <w:rFonts w:ascii="Times New Roman" w:hAnsi="Times New Roman" w:cs="Times New Roman"/>
          <w:color w:val="000000"/>
          <w:sz w:val="28"/>
          <w:szCs w:val="28"/>
          <w:lang w:val="uz-Cyrl-UZ"/>
        </w:rPr>
        <w:t>-моддаси билан тўлдириш таклиф этилади:</w:t>
      </w:r>
    </w:p>
    <w:p w:rsidR="004321C5" w:rsidRPr="004321C5" w:rsidRDefault="004321C5" w:rsidP="004321C5">
      <w:pPr>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hAnsi="Times New Roman" w:cs="Times New Roman"/>
          <w:color w:val="000000"/>
          <w:sz w:val="28"/>
          <w:szCs w:val="28"/>
          <w:lang w:val="uz-Cyrl-UZ"/>
        </w:rPr>
        <w:t xml:space="preserve"> </w:t>
      </w:r>
      <w:r w:rsidRPr="004321C5">
        <w:rPr>
          <w:rFonts w:ascii="Times New Roman" w:hAnsi="Times New Roman" w:cs="Times New Roman"/>
          <w:color w:val="000000"/>
          <w:sz w:val="28"/>
          <w:szCs w:val="28"/>
          <w:lang w:val="uz-Cyrl-UZ"/>
        </w:rPr>
        <w:tab/>
      </w:r>
      <w:r w:rsidRPr="004321C5">
        <w:rPr>
          <w:rFonts w:ascii="Times New Roman" w:eastAsia="Times New Roman" w:hAnsi="Times New Roman" w:cs="Times New Roman"/>
          <w:color w:val="000000"/>
          <w:sz w:val="28"/>
          <w:szCs w:val="28"/>
          <w:lang w:val="uz-Cyrl-UZ"/>
        </w:rPr>
        <w:t>«</w:t>
      </w:r>
      <w:r w:rsidRPr="004321C5">
        <w:rPr>
          <w:rFonts w:ascii="Times New Roman" w:eastAsia="Times New Roman" w:hAnsi="Times New Roman" w:cs="Times New Roman"/>
          <w:b/>
          <w:color w:val="000000"/>
          <w:sz w:val="28"/>
          <w:szCs w:val="28"/>
          <w:lang w:val="uz-Cyrl-UZ"/>
        </w:rPr>
        <w:t>1</w:t>
      </w:r>
      <w:r w:rsidRPr="004321C5">
        <w:rPr>
          <w:rFonts w:ascii="Times New Roman" w:eastAsia="Times New Roman" w:hAnsi="Times New Roman" w:cs="Times New Roman"/>
          <w:b/>
          <w:color w:val="000000"/>
          <w:sz w:val="28"/>
          <w:szCs w:val="28"/>
          <w:vertAlign w:val="superscript"/>
          <w:lang w:val="uz-Cyrl-UZ"/>
        </w:rPr>
        <w:t>1</w:t>
      </w:r>
      <w:r w:rsidRPr="004321C5">
        <w:rPr>
          <w:rFonts w:ascii="Times New Roman" w:eastAsia="Times New Roman" w:hAnsi="Times New Roman" w:cs="Times New Roman"/>
          <w:b/>
          <w:color w:val="000000"/>
          <w:sz w:val="28"/>
          <w:szCs w:val="28"/>
          <w:lang w:val="uz-Cyrl-UZ"/>
        </w:rPr>
        <w:t>-модда. Оилавий сир</w:t>
      </w:r>
    </w:p>
    <w:p w:rsidR="004321C5" w:rsidRPr="004321C5" w:rsidRDefault="004321C5" w:rsidP="004321C5">
      <w:pPr>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hAnsi="Times New Roman" w:cs="Times New Roman"/>
          <w:sz w:val="28"/>
          <w:szCs w:val="28"/>
          <w:lang w:val="uz-Cyrl-UZ"/>
        </w:rPr>
        <w:t xml:space="preserve">Оилавий сирни ташкил этадиган маълумотлар (оила аъзолари ўртасидаги муносабатлар, уларнинг таржимаи ҳоли, эр-хотиннинг шахсий ҳаёти, мулкий муносабатлари, фарзандликка олиш ва оила аъзолари сир сақлашни истаган бошқа маълумотлар) </w:t>
      </w:r>
      <w:r w:rsidRPr="004321C5">
        <w:rPr>
          <w:rFonts w:ascii="Times New Roman" w:hAnsi="Times New Roman" w:cs="Times New Roman"/>
          <w:color w:val="000000"/>
          <w:sz w:val="28"/>
          <w:szCs w:val="28"/>
          <w:lang w:val="uz-Cyrl-UZ"/>
        </w:rPr>
        <w:t>қонун билан муҳофаза қилинади</w:t>
      </w:r>
      <w:r w:rsidRPr="004321C5">
        <w:rPr>
          <w:rFonts w:ascii="Times New Roman" w:hAnsi="Times New Roman" w:cs="Times New Roman"/>
          <w:sz w:val="28"/>
          <w:szCs w:val="28"/>
          <w:lang w:val="uz-Cyrl-UZ"/>
        </w:rPr>
        <w:t>. Оилавий сирни ташкил этувчи маълумотларни йиғиш ва тарқатиш қонун ҳужжатларида белгиланган жавобгарликка сабаб бўлади</w:t>
      </w:r>
      <w:r w:rsidRPr="004321C5">
        <w:rPr>
          <w:rFonts w:ascii="Times New Roman" w:eastAsia="Times New Roman" w:hAnsi="Times New Roman" w:cs="Times New Roman"/>
          <w:color w:val="000000"/>
          <w:sz w:val="28"/>
          <w:szCs w:val="28"/>
          <w:lang w:val="uz-Cyrl-UZ"/>
        </w:rPr>
        <w:t>».</w:t>
      </w:r>
    </w:p>
    <w:p w:rsidR="004321C5" w:rsidRPr="004321C5" w:rsidRDefault="004321C5" w:rsidP="004321C5">
      <w:pPr>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 xml:space="preserve">2. Қонунчиликда оила ва никоҳ атамаларининг маъноси аниқланмаган, бу никоҳ тузиш ва никоҳдан ажратиш вақтида маълум қийинчиликларни келтириб чиқаради. Шундан келиб чиқиб, Оила кодексини </w:t>
      </w:r>
      <w:r w:rsidRPr="004321C5">
        <w:rPr>
          <w:rFonts w:ascii="Times New Roman" w:hAnsi="Times New Roman" w:cs="Times New Roman"/>
          <w:color w:val="000000"/>
          <w:sz w:val="28"/>
          <w:szCs w:val="28"/>
          <w:lang w:val="uz-Cyrl-UZ"/>
        </w:rPr>
        <w:t>1</w:t>
      </w:r>
      <w:r w:rsidRPr="004321C5">
        <w:rPr>
          <w:rFonts w:ascii="Times New Roman" w:hAnsi="Times New Roman" w:cs="Times New Roman"/>
          <w:color w:val="000000"/>
          <w:sz w:val="28"/>
          <w:szCs w:val="28"/>
          <w:vertAlign w:val="superscript"/>
          <w:lang w:val="uz-Cyrl-UZ"/>
        </w:rPr>
        <w:t>2</w:t>
      </w:r>
      <w:r w:rsidRPr="004321C5">
        <w:rPr>
          <w:rFonts w:ascii="Times New Roman" w:hAnsi="Times New Roman" w:cs="Times New Roman"/>
          <w:color w:val="000000"/>
          <w:sz w:val="28"/>
          <w:szCs w:val="28"/>
          <w:lang w:val="uz-Cyrl-UZ"/>
        </w:rPr>
        <w:t>-моддаси билан тўлдириш ва уни қуйидаги таҳрирда баён этиш таклиф қилинади:</w:t>
      </w:r>
    </w:p>
    <w:p w:rsidR="004321C5" w:rsidRPr="004321C5" w:rsidRDefault="004321C5" w:rsidP="004321C5">
      <w:pPr>
        <w:spacing w:after="0" w:line="240" w:lineRule="auto"/>
        <w:ind w:firstLine="567"/>
        <w:jc w:val="both"/>
        <w:rPr>
          <w:rFonts w:ascii="Times New Roman" w:hAnsi="Times New Roman" w:cs="Times New Roman"/>
          <w:color w:val="000000"/>
          <w:sz w:val="28"/>
          <w:szCs w:val="28"/>
          <w:lang w:val="uz-Cyrl-UZ"/>
        </w:rPr>
      </w:pPr>
      <w:r w:rsidRPr="004321C5">
        <w:rPr>
          <w:rFonts w:ascii="Times New Roman" w:eastAsia="TimesNewRomanPSMT" w:hAnsi="Times New Roman" w:cs="Times New Roman"/>
          <w:sz w:val="28"/>
          <w:szCs w:val="28"/>
          <w:lang w:val="uz-Cyrl-UZ"/>
        </w:rPr>
        <w:t>«</w:t>
      </w:r>
      <w:r w:rsidRPr="004321C5">
        <w:rPr>
          <w:rFonts w:ascii="Times New Roman" w:hAnsi="Times New Roman" w:cs="Times New Roman"/>
          <w:b/>
          <w:color w:val="000000"/>
          <w:sz w:val="28"/>
          <w:szCs w:val="28"/>
          <w:lang w:val="uz-Cyrl-UZ"/>
        </w:rPr>
        <w:t>1</w:t>
      </w:r>
      <w:r w:rsidRPr="004321C5">
        <w:rPr>
          <w:rFonts w:ascii="Times New Roman" w:hAnsi="Times New Roman" w:cs="Times New Roman"/>
          <w:b/>
          <w:color w:val="000000"/>
          <w:sz w:val="28"/>
          <w:szCs w:val="28"/>
          <w:vertAlign w:val="superscript"/>
          <w:lang w:val="uz-Cyrl-UZ"/>
        </w:rPr>
        <w:t>2</w:t>
      </w:r>
      <w:r w:rsidRPr="004321C5">
        <w:rPr>
          <w:rFonts w:ascii="Times New Roman" w:hAnsi="Times New Roman" w:cs="Times New Roman"/>
          <w:b/>
          <w:color w:val="000000"/>
          <w:sz w:val="28"/>
          <w:szCs w:val="28"/>
          <w:lang w:val="uz-Cyrl-UZ"/>
        </w:rPr>
        <w:t>-модда. Оила ва никоҳ тушунчаси</w:t>
      </w:r>
    </w:p>
    <w:p w:rsidR="004321C5" w:rsidRPr="004321C5" w:rsidRDefault="004321C5" w:rsidP="004321C5">
      <w:pPr>
        <w:spacing w:after="0" w:line="240" w:lineRule="auto"/>
        <w:ind w:firstLine="567"/>
        <w:jc w:val="both"/>
        <w:rPr>
          <w:rFonts w:ascii="Times New Roman" w:hAnsi="Times New Roman" w:cs="Times New Roman"/>
          <w:color w:val="000000"/>
          <w:sz w:val="28"/>
          <w:szCs w:val="28"/>
          <w:lang w:val="uz-Cyrl-UZ"/>
        </w:rPr>
      </w:pPr>
      <w:r w:rsidRPr="004321C5">
        <w:rPr>
          <w:rFonts w:ascii="Times New Roman" w:hAnsi="Times New Roman" w:cs="Times New Roman"/>
          <w:color w:val="000000"/>
          <w:sz w:val="28"/>
          <w:szCs w:val="28"/>
          <w:lang w:val="uz-Cyrl-UZ"/>
        </w:rPr>
        <w:t>Ўзбекистон Республикасида оила деганда, жамиятнинг асосий ва бошланғич бўғини, ўз таркибига никоҳ, қариндошлик, фарзандликка олиш ёки болаларни тарбиялаш учун қабул қилишнинг бошқа шакли асосида шахсий номулкий ва мулкий муносабатлар, мажбуриятлар билан боғланган ва оилавий муносабатларни ривожлантириш ҳамда мустаҳкамлашга ёрдамлашадиган шахслар доираси тушунилади.</w:t>
      </w:r>
    </w:p>
    <w:p w:rsidR="004321C5" w:rsidRPr="004321C5" w:rsidRDefault="004321C5" w:rsidP="004321C5">
      <w:pPr>
        <w:spacing w:after="0" w:line="240" w:lineRule="auto"/>
        <w:ind w:firstLine="567"/>
        <w:jc w:val="both"/>
        <w:rPr>
          <w:rFonts w:ascii="Times New Roman" w:eastAsia="TimesNewRomanPSMT" w:hAnsi="Times New Roman" w:cs="Times New Roman"/>
          <w:sz w:val="28"/>
          <w:szCs w:val="28"/>
          <w:lang w:val="uz-Cyrl-UZ"/>
        </w:rPr>
      </w:pPr>
      <w:r w:rsidRPr="004321C5">
        <w:rPr>
          <w:rFonts w:ascii="Times New Roman" w:hAnsi="Times New Roman" w:cs="Times New Roman"/>
          <w:color w:val="000000"/>
          <w:sz w:val="28"/>
          <w:szCs w:val="28"/>
          <w:lang w:val="uz-Cyrl-UZ"/>
        </w:rPr>
        <w:t>Ўзбекистон Республикасида никоҳ деганда фуқаролик ҳолатлари далолатномаларини ёзиш органларида рўйхатдан ўтган, оила яратиш ҳамда томонларнинг ўзаро ҳуқуқ ва мажбуриятларини вужудга келтиришга қаратилган бир эркак ва бир аёлнинг ихтиёрий, ҳуқуқий иттифоқи тушунилади</w:t>
      </w:r>
      <w:r w:rsidRPr="004321C5">
        <w:rPr>
          <w:rFonts w:ascii="Times New Roman" w:eastAsia="TimesNewRomanPSMT" w:hAnsi="Times New Roman" w:cs="Times New Roman"/>
          <w:sz w:val="28"/>
          <w:szCs w:val="28"/>
          <w:lang w:val="uz-Cyrl-UZ"/>
        </w:rPr>
        <w:t>».</w:t>
      </w:r>
    </w:p>
    <w:p w:rsidR="004321C5" w:rsidRPr="004321C5" w:rsidRDefault="004321C5" w:rsidP="004321C5">
      <w:pPr>
        <w:spacing w:after="0" w:line="240" w:lineRule="auto"/>
        <w:ind w:firstLine="567"/>
        <w:jc w:val="both"/>
        <w:rPr>
          <w:rFonts w:ascii="Times New Roman" w:hAnsi="Times New Roman" w:cs="Times New Roman"/>
          <w:sz w:val="28"/>
          <w:szCs w:val="28"/>
          <w:lang w:val="uz-Cyrl-UZ"/>
        </w:rPr>
      </w:pPr>
      <w:r w:rsidRPr="004321C5">
        <w:rPr>
          <w:rFonts w:ascii="Times New Roman" w:eastAsia="TimesNewRomanPSMT" w:hAnsi="Times New Roman" w:cs="Times New Roman"/>
          <w:sz w:val="28"/>
          <w:szCs w:val="28"/>
          <w:lang w:val="uz-Cyrl-UZ"/>
        </w:rPr>
        <w:t xml:space="preserve">3. Никоҳдан ажратиш сабаблари ва ривожланган давлатлар тажрибаси таҳлили асосида </w:t>
      </w:r>
      <w:r w:rsidRPr="004321C5">
        <w:rPr>
          <w:rFonts w:ascii="Times New Roman" w:hAnsi="Times New Roman" w:cs="Times New Roman"/>
          <w:sz w:val="28"/>
          <w:szCs w:val="28"/>
          <w:lang w:val="uz-Cyrl-UZ"/>
        </w:rPr>
        <w:t>эркаклар ва аёллар учун никоҳ ёши императив тарзда 18 ёш деб белгиланиб, узрли сабабларга кўра никоҳ ёши камайтирилишини бекор қилиш зарур. Шу сабабли узрли сабабларга кўра никоҳ ёшини камайтиришни тартибга солувчи Оила кодексининг 15-моддаси иккинчи қисмини чиқариб ташлаш таклиф этилади.</w:t>
      </w:r>
    </w:p>
    <w:p w:rsidR="004321C5" w:rsidRPr="004321C5" w:rsidRDefault="004321C5" w:rsidP="004321C5">
      <w:pPr>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 xml:space="preserve">4. Никоҳдан ажратиш бўйича ҳуқуқни қўллаш амалиёти ва ривожланган давлатлар тажрибаси таҳлил қилиниб, ФҲДЁ органларининг никоҳдан ажратиш ишларини кўриб чиқиш ваколатларини суд органларига ўтказиш орқали мазкур тизимни ислоҳ қилиш таклифи ишлаб чиқилди. Оила кодексидан ФҲДЁ органлари томонидан никоҳдан ажратиш ишларини кўриб чиқишни тартибга солувчи 43, 218, 219-моддаларни чиқариб ташлаш таклиф қилинади, 38-моддани эса </w:t>
      </w:r>
      <w:r w:rsidRPr="004321C5">
        <w:rPr>
          <w:rFonts w:ascii="Times New Roman" w:hAnsi="Times New Roman" w:cs="Times New Roman"/>
          <w:color w:val="000000"/>
          <w:sz w:val="28"/>
          <w:szCs w:val="28"/>
          <w:lang w:val="uz-Cyrl-UZ"/>
        </w:rPr>
        <w:t>қуйидаги таҳрирда баён этиш мақсадга мувофиқ:</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w:t>
      </w:r>
      <w:r w:rsidRPr="004321C5">
        <w:rPr>
          <w:rFonts w:ascii="Times New Roman" w:eastAsia="Times New Roman" w:hAnsi="Times New Roman" w:cs="Times New Roman"/>
          <w:b/>
          <w:color w:val="000000"/>
          <w:sz w:val="28"/>
          <w:szCs w:val="28"/>
          <w:lang w:val="uz-Cyrl-UZ"/>
        </w:rPr>
        <w:t>38-модда. Никоҳдан ажратиш тартиби</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hAnsi="Times New Roman" w:cs="Times New Roman"/>
          <w:sz w:val="28"/>
          <w:szCs w:val="28"/>
          <w:lang w:val="uz-Cyrl-UZ"/>
        </w:rPr>
        <w:t xml:space="preserve">Никоҳдан ажратиш </w:t>
      </w:r>
      <w:r w:rsidRPr="004321C5">
        <w:rPr>
          <w:rFonts w:ascii="Times New Roman" w:hAnsi="Times New Roman" w:cs="Times New Roman"/>
          <w:i/>
          <w:sz w:val="28"/>
          <w:szCs w:val="28"/>
          <w:lang w:val="uz-Cyrl-UZ"/>
        </w:rPr>
        <w:t>фақат</w:t>
      </w:r>
      <w:r w:rsidRPr="004321C5">
        <w:rPr>
          <w:rFonts w:ascii="Times New Roman" w:hAnsi="Times New Roman" w:cs="Times New Roman"/>
          <w:sz w:val="28"/>
          <w:szCs w:val="28"/>
          <w:lang w:val="uz-Cyrl-UZ"/>
        </w:rPr>
        <w:t xml:space="preserve"> суд тартибида</w:t>
      </w:r>
      <w:r w:rsidRPr="004321C5">
        <w:rPr>
          <w:rFonts w:ascii="Times New Roman" w:hAnsi="Times New Roman" w:cs="Times New Roman"/>
          <w:color w:val="000000"/>
          <w:sz w:val="28"/>
          <w:szCs w:val="28"/>
          <w:shd w:val="clear" w:color="auto" w:fill="FFFFFF"/>
          <w:lang w:val="uz-Cyrl-UZ"/>
        </w:rPr>
        <w:t xml:space="preserve"> амалга оширилади».</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 xml:space="preserve">Оила кодексининг 42-моддасини </w:t>
      </w:r>
      <w:r w:rsidRPr="004321C5">
        <w:rPr>
          <w:rFonts w:ascii="Times New Roman" w:hAnsi="Times New Roman" w:cs="Times New Roman"/>
          <w:color w:val="000000"/>
          <w:sz w:val="28"/>
          <w:szCs w:val="28"/>
          <w:lang w:val="uz-Cyrl-UZ"/>
        </w:rPr>
        <w:t>қуйидаги таҳрирда баён этиш таклиф этилади:</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4321C5">
        <w:rPr>
          <w:rFonts w:ascii="Times New Roman" w:eastAsia="Times New Roman" w:hAnsi="Times New Roman" w:cs="Times New Roman"/>
          <w:color w:val="000000"/>
          <w:sz w:val="28"/>
          <w:szCs w:val="28"/>
        </w:rPr>
        <w:t>«</w:t>
      </w:r>
      <w:r w:rsidRPr="004321C5">
        <w:rPr>
          <w:rFonts w:ascii="Times New Roman" w:eastAsia="Times New Roman" w:hAnsi="Times New Roman" w:cs="Times New Roman"/>
          <w:b/>
          <w:color w:val="000000"/>
          <w:sz w:val="28"/>
          <w:szCs w:val="28"/>
        </w:rPr>
        <w:t xml:space="preserve">42-модда. </w:t>
      </w:r>
      <w:r w:rsidRPr="004321C5">
        <w:rPr>
          <w:rStyle w:val="clausesuff"/>
          <w:rFonts w:ascii="Times New Roman" w:hAnsi="Times New Roman" w:cs="Times New Roman"/>
          <w:b/>
          <w:sz w:val="28"/>
          <w:szCs w:val="28"/>
        </w:rPr>
        <w:t>Эр-хотиннинг ўзаро розилиги бўлганда суд томонидан никоҳдан ажратиш</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hAnsi="Times New Roman" w:cs="Times New Roman"/>
          <w:sz w:val="28"/>
          <w:szCs w:val="28"/>
          <w:lang w:val="uz-Cyrl-UZ"/>
        </w:rPr>
        <w:lastRenderedPageBreak/>
        <w:t>Вояга етмаган болалари бўлмаган эр-хотин никоҳдан ажратишга ўзаро рози бўлсалар, улар никоҳдан суд томонидан ажратилади.</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hAnsi="Times New Roman" w:cs="Times New Roman"/>
          <w:sz w:val="28"/>
          <w:szCs w:val="28"/>
          <w:lang w:val="uz-Cyrl-UZ"/>
        </w:rPr>
        <w:t>Суд ишнинг кўрилишини кейинга қолдириб, эр-хотинга ярашиш учун уч ойгача муҳлат тайинлашга ҳақли</w:t>
      </w:r>
      <w:r w:rsidRPr="004321C5">
        <w:rPr>
          <w:rFonts w:ascii="Times New Roman" w:eastAsia="Times New Roman" w:hAnsi="Times New Roman" w:cs="Times New Roman"/>
          <w:color w:val="000000"/>
          <w:sz w:val="28"/>
          <w:szCs w:val="28"/>
          <w:lang w:val="uz-Cyrl-UZ"/>
        </w:rPr>
        <w:t>.</w:t>
      </w:r>
    </w:p>
    <w:p w:rsidR="004321C5" w:rsidRPr="004321C5" w:rsidRDefault="004321C5" w:rsidP="004321C5">
      <w:pPr>
        <w:shd w:val="clear" w:color="auto" w:fill="FFFFFF"/>
        <w:spacing w:after="0" w:line="240" w:lineRule="auto"/>
        <w:ind w:firstLine="567"/>
        <w:jc w:val="both"/>
        <w:rPr>
          <w:rFonts w:ascii="Times New Roman" w:hAnsi="Times New Roman" w:cs="Times New Roman"/>
          <w:sz w:val="28"/>
          <w:szCs w:val="28"/>
          <w:lang w:val="uz-Cyrl-UZ"/>
        </w:rPr>
      </w:pPr>
      <w:r w:rsidRPr="004321C5">
        <w:rPr>
          <w:rFonts w:ascii="Times New Roman" w:hAnsi="Times New Roman" w:cs="Times New Roman"/>
          <w:sz w:val="28"/>
          <w:szCs w:val="28"/>
          <w:lang w:val="uz-Cyrl-UZ"/>
        </w:rPr>
        <w:t>Суд эр-хотинга ярашиш учун муҳлат тайинлаб, ишнинг кўрилишини кейинга қолдирган тақдирда, эр-хотиннинг бирга яшаш жойидаги фуқаролар йиғинининг оилавий қадриятларни мустаҳкамлаш комиссиясига, агар улар бирга яшамаётган бўлса, ҳар бирининг яшаш жойидаги фуқаролар йиғинининг оилавий қадриятларни мустаҳкамлаш комиссиясига эр-хотинни яраштириш бўйича тегишли чоралар кўриш учун уч кундан кечиктирмасдан ёзма равишда хабардор қилиши керак».</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5. Оила кодексининг 39-моддаси таҳрири Фуқаролик процессуал кодексининг 193-моддаси биринчи қисми қоидаларига зид келади, сабаби ишни эр эмас, суд қўзғатади. Шу боис Оила кодексининг 39-моддасидаги «</w:t>
      </w:r>
      <w:r w:rsidRPr="004321C5">
        <w:rPr>
          <w:rFonts w:ascii="Times New Roman" w:hAnsi="Times New Roman" w:cs="Times New Roman"/>
          <w:sz w:val="28"/>
          <w:szCs w:val="28"/>
          <w:lang w:val="uz-Cyrl-UZ"/>
        </w:rPr>
        <w:t>тўғрисида иш қўзғатишга ҳақли эмас</w:t>
      </w:r>
      <w:r w:rsidRPr="004321C5">
        <w:rPr>
          <w:rFonts w:ascii="Times New Roman" w:eastAsia="Times New Roman" w:hAnsi="Times New Roman" w:cs="Times New Roman"/>
          <w:color w:val="000000"/>
          <w:sz w:val="28"/>
          <w:szCs w:val="28"/>
          <w:lang w:val="uz-Cyrl-UZ"/>
        </w:rPr>
        <w:t>» сўзларини «ташаббусига эга эмас» сўзлари билан алмаштириш таклиф этилади.</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 xml:space="preserve">Бундан ташқари, ҳомиладор ёки бир ёшга тўлмаган фарзанди бор аёлнинг никоҳдан ажратишга розилигини билдириш тартиби қонунда белгиланмаган. Оила кодексининг 39-моддасини </w:t>
      </w:r>
      <w:r w:rsidRPr="004321C5">
        <w:rPr>
          <w:rFonts w:ascii="Times New Roman" w:eastAsia="Times New Roman" w:hAnsi="Times New Roman" w:cs="Times New Roman"/>
          <w:color w:val="000000" w:themeColor="text1"/>
          <w:sz w:val="28"/>
          <w:szCs w:val="28"/>
          <w:lang w:val="uz-Cyrl-UZ"/>
        </w:rPr>
        <w:t xml:space="preserve">моддасини </w:t>
      </w:r>
      <w:r w:rsidRPr="004321C5">
        <w:rPr>
          <w:rFonts w:ascii="Times New Roman" w:hAnsi="Times New Roman" w:cs="Times New Roman"/>
          <w:color w:val="000000" w:themeColor="text1"/>
          <w:sz w:val="28"/>
          <w:szCs w:val="28"/>
          <w:lang w:val="uz-Cyrl-UZ"/>
        </w:rPr>
        <w:t>қуйидаги мазмундаги и</w:t>
      </w:r>
      <w:r w:rsidRPr="004321C5">
        <w:rPr>
          <w:rFonts w:ascii="Times New Roman" w:eastAsia="Times New Roman" w:hAnsi="Times New Roman" w:cs="Times New Roman"/>
          <w:color w:val="000000" w:themeColor="text1"/>
          <w:sz w:val="28"/>
          <w:szCs w:val="28"/>
          <w:lang w:val="uz-Cyrl-UZ"/>
        </w:rPr>
        <w:t xml:space="preserve">ккинчи қисм билан </w:t>
      </w:r>
      <w:r w:rsidRPr="004321C5">
        <w:rPr>
          <w:rFonts w:ascii="Times New Roman" w:hAnsi="Times New Roman" w:cs="Times New Roman"/>
          <w:color w:val="000000" w:themeColor="text1"/>
          <w:sz w:val="28"/>
          <w:szCs w:val="28"/>
          <w:lang w:val="uz-Cyrl-UZ"/>
        </w:rPr>
        <w:t>тўлдириш таклиф этилади:</w:t>
      </w:r>
    </w:p>
    <w:p w:rsidR="004321C5" w:rsidRPr="004321C5" w:rsidRDefault="004321C5" w:rsidP="004321C5">
      <w:pPr>
        <w:shd w:val="clear" w:color="auto" w:fill="FFFFFF"/>
        <w:spacing w:after="0" w:line="240" w:lineRule="auto"/>
        <w:ind w:firstLine="567"/>
        <w:jc w:val="both"/>
        <w:rPr>
          <w:rFonts w:ascii="Times New Roman" w:hAnsi="Times New Roman" w:cs="Times New Roman"/>
          <w:sz w:val="28"/>
          <w:szCs w:val="28"/>
          <w:lang w:val="uz-Cyrl-UZ"/>
        </w:rPr>
      </w:pPr>
      <w:r w:rsidRPr="004321C5">
        <w:rPr>
          <w:rFonts w:ascii="Times New Roman" w:hAnsi="Times New Roman" w:cs="Times New Roman"/>
          <w:sz w:val="28"/>
          <w:szCs w:val="28"/>
          <w:lang w:val="uz-Cyrl-UZ"/>
        </w:rPr>
        <w:t>«Хотиннинг никоҳдан ажратишга розилиги ёзма равишда ифодаланади ва судга тақдим қилинади».</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6. Никоҳдан ажралишнинг сабаблари ва ривожланган давлатлар тажрибаси таҳлили асосида ёш оилалар орасида никоҳдан ажралишга бўлган ҳуқуқни чеклаш лозим. Шу маънода Оила кодексини қуйидаги мазмундаги 39</w:t>
      </w:r>
      <w:r w:rsidRPr="004321C5">
        <w:rPr>
          <w:rFonts w:ascii="Times New Roman" w:eastAsia="Times New Roman" w:hAnsi="Times New Roman" w:cs="Times New Roman"/>
          <w:color w:val="000000"/>
          <w:sz w:val="28"/>
          <w:szCs w:val="28"/>
          <w:vertAlign w:val="superscript"/>
          <w:lang w:val="uz-Cyrl-UZ"/>
        </w:rPr>
        <w:t>1</w:t>
      </w:r>
      <w:r w:rsidRPr="004321C5">
        <w:rPr>
          <w:rFonts w:ascii="Times New Roman" w:eastAsia="Times New Roman" w:hAnsi="Times New Roman" w:cs="Times New Roman"/>
          <w:color w:val="000000"/>
          <w:sz w:val="28"/>
          <w:szCs w:val="28"/>
          <w:lang w:val="uz-Cyrl-UZ"/>
        </w:rPr>
        <w:t xml:space="preserve">-модда билан </w:t>
      </w:r>
      <w:r w:rsidRPr="004321C5">
        <w:rPr>
          <w:rFonts w:ascii="Times New Roman" w:hAnsi="Times New Roman" w:cs="Times New Roman"/>
          <w:color w:val="000000"/>
          <w:sz w:val="28"/>
          <w:szCs w:val="28"/>
          <w:lang w:val="uz-Cyrl-UZ"/>
        </w:rPr>
        <w:t>тўлдириш таклиф қилинмоқда:</w:t>
      </w:r>
    </w:p>
    <w:p w:rsidR="004321C5" w:rsidRPr="004321C5" w:rsidRDefault="004321C5" w:rsidP="004321C5">
      <w:pPr>
        <w:spacing w:after="0" w:line="240" w:lineRule="auto"/>
        <w:ind w:firstLine="567"/>
        <w:jc w:val="both"/>
        <w:rPr>
          <w:rFonts w:ascii="Times New Roman" w:eastAsia="Times New Roman" w:hAnsi="Times New Roman" w:cs="Times New Roman"/>
          <w:color w:val="111111"/>
          <w:sz w:val="28"/>
          <w:szCs w:val="28"/>
          <w:lang w:val="uz-Cyrl-UZ"/>
        </w:rPr>
      </w:pPr>
      <w:r w:rsidRPr="004321C5">
        <w:rPr>
          <w:rFonts w:ascii="Times New Roman" w:eastAsia="Times New Roman" w:hAnsi="Times New Roman" w:cs="Times New Roman"/>
          <w:color w:val="111111"/>
          <w:sz w:val="28"/>
          <w:szCs w:val="28"/>
          <w:lang w:val="uz-Cyrl-UZ"/>
        </w:rPr>
        <w:t>«</w:t>
      </w:r>
      <w:r w:rsidRPr="004321C5">
        <w:rPr>
          <w:rFonts w:ascii="Times New Roman" w:eastAsia="Times New Roman" w:hAnsi="Times New Roman" w:cs="Times New Roman"/>
          <w:b/>
          <w:color w:val="111111"/>
          <w:sz w:val="28"/>
          <w:szCs w:val="28"/>
          <w:lang w:val="uz-Cyrl-UZ"/>
        </w:rPr>
        <w:t>39</w:t>
      </w:r>
      <w:r w:rsidRPr="004321C5">
        <w:rPr>
          <w:rFonts w:ascii="Times New Roman" w:eastAsia="Times New Roman" w:hAnsi="Times New Roman" w:cs="Times New Roman"/>
          <w:b/>
          <w:color w:val="111111"/>
          <w:sz w:val="28"/>
          <w:szCs w:val="28"/>
          <w:vertAlign w:val="superscript"/>
          <w:lang w:val="uz-Cyrl-UZ"/>
        </w:rPr>
        <w:t>1</w:t>
      </w:r>
      <w:r w:rsidRPr="004321C5">
        <w:rPr>
          <w:rFonts w:ascii="Times New Roman" w:eastAsia="Times New Roman" w:hAnsi="Times New Roman" w:cs="Times New Roman"/>
          <w:b/>
          <w:color w:val="111111"/>
          <w:sz w:val="28"/>
          <w:szCs w:val="28"/>
          <w:lang w:val="uz-Cyrl-UZ"/>
        </w:rPr>
        <w:t>-модда. Никоҳдан ажратишни чеклаш</w:t>
      </w:r>
    </w:p>
    <w:p w:rsidR="004321C5" w:rsidRPr="004321C5" w:rsidRDefault="004321C5" w:rsidP="004321C5">
      <w:pPr>
        <w:spacing w:after="0" w:line="240" w:lineRule="auto"/>
        <w:ind w:firstLine="567"/>
        <w:jc w:val="both"/>
        <w:rPr>
          <w:rFonts w:ascii="Times New Roman" w:eastAsia="Times New Roman" w:hAnsi="Times New Roman" w:cs="Times New Roman"/>
          <w:color w:val="111111"/>
          <w:sz w:val="28"/>
          <w:szCs w:val="28"/>
          <w:lang w:val="uz-Cyrl-UZ"/>
        </w:rPr>
      </w:pPr>
      <w:r w:rsidRPr="004321C5">
        <w:rPr>
          <w:rFonts w:ascii="Times New Roman" w:eastAsia="Times New Roman" w:hAnsi="Times New Roman" w:cs="Times New Roman"/>
          <w:color w:val="111111"/>
          <w:sz w:val="28"/>
          <w:szCs w:val="28"/>
          <w:lang w:val="uz-Cyrl-UZ"/>
        </w:rPr>
        <w:t>Никоҳ тузилган кундан бошлаб бир йил ўтмасдан никоҳдан ажратишга йўл қўйилмайди».</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 xml:space="preserve">7. Оилавий сир муҳофазасини таъминлаш мақсадида суд мажлисларини ёпиқ шаклда ўтказиш ва шундан келиб чиқиб, Оила кодексининг 40-моддаси биринчи қисмини </w:t>
      </w:r>
      <w:r w:rsidRPr="004321C5">
        <w:rPr>
          <w:rFonts w:ascii="Times New Roman" w:hAnsi="Times New Roman" w:cs="Times New Roman"/>
          <w:color w:val="000000"/>
          <w:sz w:val="28"/>
          <w:szCs w:val="28"/>
          <w:lang w:val="uz-Cyrl-UZ"/>
        </w:rPr>
        <w:t>қуйидаги таҳрирда баён этиш таклиф этилади:</w:t>
      </w:r>
    </w:p>
    <w:p w:rsidR="004321C5" w:rsidRPr="004321C5" w:rsidRDefault="004321C5" w:rsidP="004321C5">
      <w:pPr>
        <w:shd w:val="clear" w:color="auto" w:fill="FFFFFF"/>
        <w:spacing w:after="0" w:line="240" w:lineRule="auto"/>
        <w:ind w:firstLine="567"/>
        <w:jc w:val="both"/>
        <w:rPr>
          <w:rFonts w:ascii="Times New Roman" w:hAnsi="Times New Roman" w:cs="Times New Roman"/>
          <w:sz w:val="28"/>
          <w:szCs w:val="28"/>
          <w:lang w:val="uz-Cyrl-UZ"/>
        </w:rPr>
      </w:pPr>
      <w:r w:rsidRPr="004321C5">
        <w:rPr>
          <w:rFonts w:ascii="Times New Roman" w:eastAsia="Times New Roman" w:hAnsi="Times New Roman" w:cs="Times New Roman"/>
          <w:color w:val="000000"/>
          <w:sz w:val="28"/>
          <w:szCs w:val="28"/>
          <w:lang w:val="uz-Cyrl-UZ"/>
        </w:rPr>
        <w:t>«</w:t>
      </w:r>
      <w:r w:rsidRPr="004321C5">
        <w:rPr>
          <w:rFonts w:ascii="Times New Roman" w:hAnsi="Times New Roman" w:cs="Times New Roman"/>
          <w:sz w:val="28"/>
          <w:szCs w:val="28"/>
          <w:lang w:val="uz-Cyrl-UZ"/>
        </w:rPr>
        <w:t xml:space="preserve">Никоҳдан ажратиш тўғрисидаги ишлар суд томонидан Ўзбекистон Республикаси Фуқаролик процессуал кодексида даъво ишларини ҳал қилиш учун белгиланган тартибда </w:t>
      </w:r>
      <w:r w:rsidRPr="004321C5">
        <w:rPr>
          <w:rFonts w:ascii="Times New Roman" w:hAnsi="Times New Roman" w:cs="Times New Roman"/>
          <w:i/>
          <w:sz w:val="28"/>
          <w:szCs w:val="28"/>
          <w:lang w:val="uz-Cyrl-UZ"/>
        </w:rPr>
        <w:t>ёпиқ суд мажлисида</w:t>
      </w:r>
      <w:r w:rsidRPr="004321C5">
        <w:rPr>
          <w:rFonts w:ascii="Times New Roman" w:hAnsi="Times New Roman" w:cs="Times New Roman"/>
          <w:sz w:val="28"/>
          <w:szCs w:val="28"/>
          <w:lang w:val="uz-Cyrl-UZ"/>
        </w:rPr>
        <w:t xml:space="preserve"> кўриб чиқилади</w:t>
      </w:r>
      <w:r w:rsidRPr="004321C5">
        <w:rPr>
          <w:rFonts w:ascii="Times New Roman" w:eastAsia="Times New Roman" w:hAnsi="Times New Roman" w:cs="Times New Roman"/>
          <w:color w:val="000000"/>
          <w:sz w:val="28"/>
          <w:szCs w:val="28"/>
          <w:lang w:val="uz-Cyrl-UZ"/>
        </w:rPr>
        <w:t>».</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 xml:space="preserve">8. </w:t>
      </w:r>
      <w:r w:rsidRPr="004321C5">
        <w:rPr>
          <w:rFonts w:ascii="Times New Roman" w:hAnsi="Times New Roman" w:cs="Times New Roman"/>
          <w:color w:val="000000"/>
          <w:sz w:val="28"/>
          <w:szCs w:val="28"/>
          <w:lang w:val="uz-Cyrl-UZ"/>
        </w:rPr>
        <w:t xml:space="preserve">Миллий қонунчилигимизда никоҳдан ажратишга доир иш судда кўрилаётганда </w:t>
      </w:r>
      <w:r w:rsidRPr="004321C5">
        <w:rPr>
          <w:rFonts w:ascii="Times New Roman" w:hAnsi="Times New Roman" w:cs="Times New Roman"/>
          <w:sz w:val="28"/>
          <w:szCs w:val="28"/>
          <w:lang w:val="uz-Cyrl-UZ"/>
        </w:rPr>
        <w:t xml:space="preserve">эр-хотин ва болаларнинг яшаш жойи, кийим-кечак ва шахсий буюмларни олиш, турмуш ўртоғи ёки фарзандларни моддий таъминлаш масалаларини тартибга солувчи қоида мавжуд эмас. Мазкур ҳолат бўйича </w:t>
      </w:r>
      <w:r w:rsidRPr="004321C5">
        <w:rPr>
          <w:rFonts w:ascii="Times New Roman" w:eastAsia="Times New Roman" w:hAnsi="Times New Roman" w:cs="Times New Roman"/>
          <w:color w:val="000000"/>
          <w:sz w:val="28"/>
          <w:szCs w:val="28"/>
          <w:lang w:val="uz-Cyrl-UZ"/>
        </w:rPr>
        <w:t>Оила кодексини 40</w:t>
      </w:r>
      <w:r w:rsidRPr="004321C5">
        <w:rPr>
          <w:rFonts w:ascii="Times New Roman" w:eastAsia="Times New Roman" w:hAnsi="Times New Roman" w:cs="Times New Roman"/>
          <w:color w:val="000000"/>
          <w:sz w:val="28"/>
          <w:szCs w:val="28"/>
          <w:vertAlign w:val="superscript"/>
          <w:lang w:val="uz-Cyrl-UZ"/>
        </w:rPr>
        <w:t>1</w:t>
      </w:r>
      <w:r w:rsidRPr="004321C5">
        <w:rPr>
          <w:rFonts w:ascii="Times New Roman" w:eastAsia="Times New Roman" w:hAnsi="Times New Roman" w:cs="Times New Roman"/>
          <w:color w:val="000000"/>
          <w:sz w:val="28"/>
          <w:szCs w:val="28"/>
          <w:lang w:val="uz-Cyrl-UZ"/>
        </w:rPr>
        <w:t xml:space="preserve">-модда билан </w:t>
      </w:r>
      <w:r w:rsidRPr="004321C5">
        <w:rPr>
          <w:rFonts w:ascii="Times New Roman" w:hAnsi="Times New Roman" w:cs="Times New Roman"/>
          <w:color w:val="000000"/>
          <w:sz w:val="28"/>
          <w:szCs w:val="28"/>
          <w:lang w:val="uz-Cyrl-UZ"/>
        </w:rPr>
        <w:t>тўлдириш ва уни қуйидаги таҳрирда баён этиш таклиф этилади:</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111111"/>
          <w:sz w:val="28"/>
          <w:szCs w:val="28"/>
          <w:lang w:val="uz-Cyrl-UZ"/>
        </w:rPr>
        <w:t>«</w:t>
      </w:r>
      <w:r w:rsidRPr="004321C5">
        <w:rPr>
          <w:rFonts w:ascii="Times New Roman" w:eastAsia="Times New Roman" w:hAnsi="Times New Roman" w:cs="Times New Roman"/>
          <w:b/>
          <w:color w:val="111111"/>
          <w:sz w:val="28"/>
          <w:szCs w:val="28"/>
          <w:lang w:val="uz-Cyrl-UZ"/>
        </w:rPr>
        <w:t>40</w:t>
      </w:r>
      <w:r w:rsidRPr="004321C5">
        <w:rPr>
          <w:rFonts w:ascii="Times New Roman" w:eastAsia="Times New Roman" w:hAnsi="Times New Roman" w:cs="Times New Roman"/>
          <w:b/>
          <w:color w:val="111111"/>
          <w:sz w:val="28"/>
          <w:szCs w:val="28"/>
          <w:vertAlign w:val="superscript"/>
          <w:lang w:val="uz-Cyrl-UZ"/>
        </w:rPr>
        <w:t>1</w:t>
      </w:r>
      <w:r w:rsidRPr="004321C5">
        <w:rPr>
          <w:rFonts w:ascii="Times New Roman" w:eastAsia="Times New Roman" w:hAnsi="Times New Roman" w:cs="Times New Roman"/>
          <w:b/>
          <w:color w:val="111111"/>
          <w:sz w:val="28"/>
          <w:szCs w:val="28"/>
          <w:lang w:val="uz-Cyrl-UZ"/>
        </w:rPr>
        <w:t>-модда. Вақтинчалик чоралар</w:t>
      </w:r>
    </w:p>
    <w:p w:rsidR="004321C5" w:rsidRPr="004321C5" w:rsidRDefault="004321C5" w:rsidP="004321C5">
      <w:pPr>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 xml:space="preserve">Никоҳдан ажратиш ишини судда кўриб чиқиш вақтида ва эр-хотинга ярашиш учун муҳлат тайинланганда суд никоҳдан ажратиш қарори қонуний кучга киргунга қадар ёки иш юритишни тарафлар ярашганлиги сабабли </w:t>
      </w:r>
      <w:r w:rsidRPr="004321C5">
        <w:rPr>
          <w:rFonts w:ascii="Times New Roman" w:eastAsia="Times New Roman" w:hAnsi="Times New Roman" w:cs="Times New Roman"/>
          <w:color w:val="000000"/>
          <w:sz w:val="28"/>
          <w:szCs w:val="28"/>
          <w:lang w:val="uz-Cyrl-UZ"/>
        </w:rPr>
        <w:lastRenderedPageBreak/>
        <w:t>тугатилгунга қадар эр-хотинлар ва фарзандларнинг яшаш шароитларини таъминлаш учун зарур чораларни белгилайди.</w:t>
      </w:r>
    </w:p>
    <w:p w:rsidR="004321C5" w:rsidRPr="004321C5" w:rsidRDefault="004321C5" w:rsidP="004321C5">
      <w:pPr>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Мазкур ҳолда суд:</w:t>
      </w:r>
    </w:p>
    <w:p w:rsidR="004321C5" w:rsidRPr="004321C5" w:rsidRDefault="004321C5" w:rsidP="004321C5">
      <w:pPr>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эр-хотиннинг бирига турар-жой бинолари ва уй-рўзғор мулкидан фойдаланиш ҳуқуқини беради ёки ушбу ҳуқуқни эр-хотин орасида тақсимлайди;</w:t>
      </w:r>
    </w:p>
    <w:p w:rsidR="004321C5" w:rsidRPr="004321C5" w:rsidRDefault="004321C5" w:rsidP="004321C5">
      <w:pPr>
        <w:spacing w:after="0" w:line="240" w:lineRule="auto"/>
        <w:ind w:firstLine="567"/>
        <w:jc w:val="both"/>
        <w:rPr>
          <w:rFonts w:ascii="Times New Roman" w:eastAsia="Times New Roman" w:hAnsi="Times New Roman" w:cs="Times New Roman"/>
          <w:color w:val="000000"/>
          <w:sz w:val="28"/>
          <w:szCs w:val="28"/>
        </w:rPr>
      </w:pPr>
      <w:r w:rsidRPr="004321C5">
        <w:rPr>
          <w:rFonts w:ascii="Times New Roman" w:eastAsia="Times New Roman" w:hAnsi="Times New Roman" w:cs="Times New Roman"/>
          <w:color w:val="000000"/>
          <w:sz w:val="28"/>
          <w:szCs w:val="28"/>
        </w:rPr>
        <w:t>кийим-кечак ва шахсий буюмларни топширишни буюради;</w:t>
      </w:r>
    </w:p>
    <w:p w:rsidR="004321C5" w:rsidRPr="004321C5" w:rsidRDefault="004321C5" w:rsidP="004321C5">
      <w:pPr>
        <w:spacing w:after="0" w:line="240" w:lineRule="auto"/>
        <w:ind w:firstLine="567"/>
        <w:jc w:val="both"/>
        <w:rPr>
          <w:rFonts w:ascii="Times New Roman" w:eastAsia="Times New Roman" w:hAnsi="Times New Roman" w:cs="Times New Roman"/>
          <w:color w:val="000000"/>
          <w:sz w:val="28"/>
          <w:szCs w:val="28"/>
        </w:rPr>
      </w:pPr>
      <w:r w:rsidRPr="004321C5">
        <w:rPr>
          <w:rFonts w:ascii="Times New Roman" w:eastAsia="Times New Roman" w:hAnsi="Times New Roman" w:cs="Times New Roman"/>
          <w:color w:val="000000"/>
          <w:sz w:val="28"/>
          <w:szCs w:val="28"/>
        </w:rPr>
        <w:t>болалар ва болаларни парвариш қилаётган томонга алимент тўланишини белгилайди</w:t>
      </w:r>
      <w:r w:rsidRPr="004321C5">
        <w:rPr>
          <w:rFonts w:ascii="Times New Roman" w:hAnsi="Times New Roman" w:cs="Times New Roman"/>
          <w:sz w:val="28"/>
          <w:szCs w:val="28"/>
        </w:rPr>
        <w:t>».</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 xml:space="preserve">9. Қонунчиликда никоҳдан ажратиш тўғрисидаги суд қарори қонуний кучга киргандан кейин фамилиясини ўзгартиш ҳақида ариза бериш тартиби мавжуд эмас. Шу сабабли Оила кодексининг 44-моддаси иккинчи қисмини     5-банд билан </w:t>
      </w:r>
      <w:r w:rsidRPr="004321C5">
        <w:rPr>
          <w:rFonts w:ascii="Times New Roman" w:hAnsi="Times New Roman" w:cs="Times New Roman"/>
          <w:color w:val="000000"/>
          <w:sz w:val="28"/>
          <w:szCs w:val="28"/>
          <w:lang w:val="uz-Cyrl-UZ"/>
        </w:rPr>
        <w:t>тўлдириш ва уни қуйидаги таҳрирда баён этиш мақсадга мувофиқ:</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r w:rsidRPr="004321C5">
        <w:rPr>
          <w:rFonts w:ascii="Times New Roman" w:eastAsia="Times New Roman" w:hAnsi="Times New Roman" w:cs="Times New Roman"/>
          <w:color w:val="000000"/>
          <w:sz w:val="28"/>
          <w:szCs w:val="28"/>
          <w:lang w:val="uz-Cyrl-UZ"/>
        </w:rPr>
        <w:t>«никоҳ тузиш вақтида фамилиясини ўзгартирган эр-хотинларнинг (эр-хотиннинг) фамилиясини аниқлаши шарт».</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 xml:space="preserve">10. Миллий қонунчилигимизда никоҳдан ажралишга айбдор бўлган эр ёки хотинга нисбатан ҳеч қандай жавобгарлик белгиланмаган. Ривожланган мамлакатлар тажрибасидан келиб чиқиб, Оила кодексининг 44-моддасини </w:t>
      </w:r>
      <w:r w:rsidRPr="004321C5">
        <w:rPr>
          <w:rFonts w:ascii="Times New Roman" w:hAnsi="Times New Roman" w:cs="Times New Roman"/>
          <w:color w:val="000000" w:themeColor="text1"/>
          <w:sz w:val="28"/>
          <w:szCs w:val="28"/>
          <w:lang w:val="uz-Cyrl-UZ"/>
        </w:rPr>
        <w:t xml:space="preserve">қуйидаги таҳрирдаги </w:t>
      </w:r>
      <w:r w:rsidRPr="004321C5">
        <w:rPr>
          <w:rFonts w:ascii="Times New Roman" w:eastAsia="Times New Roman" w:hAnsi="Times New Roman" w:cs="Times New Roman"/>
          <w:color w:val="000000" w:themeColor="text1"/>
          <w:sz w:val="28"/>
          <w:szCs w:val="28"/>
          <w:lang w:val="uz-Cyrl-UZ"/>
        </w:rPr>
        <w:t xml:space="preserve">бешинчи қисм билан </w:t>
      </w:r>
      <w:r w:rsidRPr="004321C5">
        <w:rPr>
          <w:rFonts w:ascii="Times New Roman" w:hAnsi="Times New Roman" w:cs="Times New Roman"/>
          <w:color w:val="000000" w:themeColor="text1"/>
          <w:sz w:val="28"/>
          <w:szCs w:val="28"/>
          <w:lang w:val="uz-Cyrl-UZ"/>
        </w:rPr>
        <w:t>тўлдириш таклиф этилади:</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«Никоҳдан ажратиш эр ёки хотиннинг айби билан амалга оширилса, суд ушбу эр ёки хотинга иккинчи томонга белгиланган пул, мулкка бўлган ҳуқуқни ўтказиш ёки умрбод рента кўринишида компенсация нафақасини тўлаш мажбуриятини юклаши мумкин».</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 xml:space="preserve">11. </w:t>
      </w:r>
      <w:r w:rsidRPr="004321C5">
        <w:rPr>
          <w:rFonts w:ascii="Times New Roman" w:hAnsi="Times New Roman" w:cs="Times New Roman"/>
          <w:color w:val="000000" w:themeColor="text1"/>
          <w:sz w:val="28"/>
          <w:szCs w:val="28"/>
          <w:lang w:val="uz-Cyrl-UZ"/>
        </w:rPr>
        <w:t xml:space="preserve">Оила кодексининг 45-моддасида «никоҳдан ажратиш тўғрисидаги фуқаролик ҳолати далолатномаларини ёзиш органининг гувоҳномаси берилаётганда» сўзларини «фуқаролик ҳолати далолатномаларини ёзиш органи никоҳдан ажратишни рўйхатга олганда» </w:t>
      </w:r>
      <w:r w:rsidRPr="004321C5">
        <w:rPr>
          <w:rFonts w:ascii="Times New Roman" w:eastAsia="Times New Roman" w:hAnsi="Times New Roman" w:cs="Times New Roman"/>
          <w:color w:val="000000" w:themeColor="text1"/>
          <w:sz w:val="28"/>
          <w:szCs w:val="28"/>
          <w:lang w:val="uz-Cyrl-UZ"/>
        </w:rPr>
        <w:t>сўзлари билан алмаштириш мақсадга мувофиқ. Никоҳдан ажратиш тўғрисидаги гувоҳнома берилиши никоҳдан ажратишни рўйхатга олишдан тартиб-таомиллари ва давлат божи миқдори билан фарқланади. Ушбу таклифнинг жорий қилиниши Оила кодексидаги ноаниқликни бартараф этади.</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 xml:space="preserve">12. Ҳуқуқни қўллаш амалиётида суд ва ФҲДЁ органлари орасида алоқа ўрнатилмаганлиги сабабли суд томонидан никоҳдан ажратилган, лекин ФҲДЁ органдларида рўйхатдан ўтмаган ажралишлар сони кўпайди. Шу сабабли Оила кодексининг 47-моддасини </w:t>
      </w:r>
      <w:r w:rsidRPr="004321C5">
        <w:rPr>
          <w:rFonts w:ascii="Times New Roman" w:hAnsi="Times New Roman" w:cs="Times New Roman"/>
          <w:color w:val="000000" w:themeColor="text1"/>
          <w:sz w:val="28"/>
          <w:szCs w:val="28"/>
          <w:lang w:val="uz-Cyrl-UZ"/>
        </w:rPr>
        <w:t xml:space="preserve">қуйидаги таҳрирдаги </w:t>
      </w:r>
      <w:r w:rsidRPr="004321C5">
        <w:rPr>
          <w:rFonts w:ascii="Times New Roman" w:eastAsia="Times New Roman" w:hAnsi="Times New Roman" w:cs="Times New Roman"/>
          <w:color w:val="000000" w:themeColor="text1"/>
          <w:sz w:val="28"/>
          <w:szCs w:val="28"/>
          <w:lang w:val="uz-Cyrl-UZ"/>
        </w:rPr>
        <w:t xml:space="preserve">иккинчи қисм билан </w:t>
      </w:r>
      <w:r w:rsidRPr="004321C5">
        <w:rPr>
          <w:rFonts w:ascii="Times New Roman" w:hAnsi="Times New Roman" w:cs="Times New Roman"/>
          <w:color w:val="000000" w:themeColor="text1"/>
          <w:sz w:val="28"/>
          <w:szCs w:val="28"/>
          <w:lang w:val="uz-Cyrl-UZ"/>
        </w:rPr>
        <w:t>тўлдириш таклиф этилади:</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«Н</w:t>
      </w:r>
      <w:r w:rsidRPr="004321C5">
        <w:rPr>
          <w:rFonts w:ascii="Times New Roman" w:hAnsi="Times New Roman" w:cs="Times New Roman"/>
          <w:color w:val="000000" w:themeColor="text1"/>
          <w:sz w:val="28"/>
          <w:szCs w:val="28"/>
          <w:lang w:val="uz-Cyrl-UZ"/>
        </w:rPr>
        <w:t>икоҳдан ажратиш тўғрисидаги суд қарори қонуний кучга киргандан кейин уч кун ичида ушбу қарордан кўчирма электрон шаклда фуқаролик ҳолати далолатномаларини ёзиш органларига суд томонидан юборилиши керак</w:t>
      </w:r>
      <w:r w:rsidRPr="004321C5">
        <w:rPr>
          <w:rFonts w:ascii="Times New Roman" w:eastAsia="Times New Roman" w:hAnsi="Times New Roman" w:cs="Times New Roman"/>
          <w:color w:val="000000" w:themeColor="text1"/>
          <w:sz w:val="28"/>
          <w:szCs w:val="28"/>
          <w:lang w:val="uz-Cyrl-UZ"/>
        </w:rPr>
        <w:t>».</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 xml:space="preserve">13. Вояга етмаган болаларнинг ўз фикрларини билдириш ҳуқуқларини ҳимоя қилиш, уларнинг ота-оналаридан бири билан яшашнинг кейинги тақдирини ҳал қилиш мақсадида ёш чегарасини олиб ташлаш ва Оила </w:t>
      </w:r>
      <w:r w:rsidRPr="004321C5">
        <w:rPr>
          <w:rFonts w:ascii="Times New Roman" w:eastAsia="Times New Roman" w:hAnsi="Times New Roman" w:cs="Times New Roman"/>
          <w:color w:val="000000" w:themeColor="text1"/>
          <w:sz w:val="28"/>
          <w:szCs w:val="28"/>
          <w:lang w:val="uz-Cyrl-UZ"/>
        </w:rPr>
        <w:lastRenderedPageBreak/>
        <w:t xml:space="preserve">кодексининг 68-моддасини </w:t>
      </w:r>
      <w:r w:rsidRPr="004321C5">
        <w:rPr>
          <w:rFonts w:ascii="Times New Roman" w:hAnsi="Times New Roman" w:cs="Times New Roman"/>
          <w:color w:val="000000" w:themeColor="text1"/>
          <w:sz w:val="28"/>
          <w:szCs w:val="28"/>
          <w:lang w:val="uz-Cyrl-UZ"/>
        </w:rPr>
        <w:t xml:space="preserve">қуйидаги таҳрирдаги жумла </w:t>
      </w:r>
      <w:r w:rsidRPr="004321C5">
        <w:rPr>
          <w:rFonts w:ascii="Times New Roman" w:eastAsia="Times New Roman" w:hAnsi="Times New Roman" w:cs="Times New Roman"/>
          <w:color w:val="000000" w:themeColor="text1"/>
          <w:sz w:val="28"/>
          <w:szCs w:val="28"/>
          <w:lang w:val="uz-Cyrl-UZ"/>
        </w:rPr>
        <w:t xml:space="preserve">билан </w:t>
      </w:r>
      <w:r w:rsidRPr="004321C5">
        <w:rPr>
          <w:rFonts w:ascii="Times New Roman" w:hAnsi="Times New Roman" w:cs="Times New Roman"/>
          <w:color w:val="000000" w:themeColor="text1"/>
          <w:sz w:val="28"/>
          <w:szCs w:val="28"/>
          <w:lang w:val="uz-Cyrl-UZ"/>
        </w:rPr>
        <w:t>тўлдириш таклиф этилади:</w:t>
      </w:r>
    </w:p>
    <w:p w:rsidR="004321C5" w:rsidRPr="004321C5" w:rsidRDefault="004321C5" w:rsidP="004321C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w:t>
      </w:r>
      <w:r w:rsidRPr="004321C5">
        <w:rPr>
          <w:rFonts w:ascii="Times New Roman" w:hAnsi="Times New Roman" w:cs="Times New Roman"/>
          <w:sz w:val="28"/>
          <w:szCs w:val="28"/>
          <w:lang w:val="uz-Cyrl-UZ"/>
        </w:rPr>
        <w:t>Бунда қарор қабул қилишга ваколатли бўлган органлар ва мансабдор шахслар боланинг манфаатларига тааллуқли масалаларни ҳал қилишда боланинг фикрини, унинг ёшидан қатъи назар, кўриб чиқиши ҳамда боланинг энг устун манфаатларидан келиб чиққан ҳолда қарорлар қабул қилиши керак</w:t>
      </w:r>
      <w:r w:rsidRPr="004321C5">
        <w:rPr>
          <w:rFonts w:ascii="Times New Roman" w:eastAsia="Times New Roman" w:hAnsi="Times New Roman" w:cs="Times New Roman"/>
          <w:color w:val="000000" w:themeColor="text1"/>
          <w:sz w:val="28"/>
          <w:szCs w:val="28"/>
          <w:lang w:val="uz-Cyrl-UZ"/>
        </w:rPr>
        <w:t>».</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2.3. Узрли сабабларга кўра никоҳ ёшини камайтиришни тартибга солувчи Оила кодексининг 15-моддаси иккинчи қисми чиқариб ташланиши муносабати билан 18 ёшга тўлмасдан никоҳ тузган фуқароларга тўла ҳажмда муомала лаёқатини белгиловчи Фуқаролик кодексининг 22-моддасидан иккинчи, учинчи ва тўртинчи қисмларни чиқариб ташлаш таклиф этилади.</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themeColor="text1"/>
          <w:sz w:val="28"/>
          <w:szCs w:val="28"/>
        </w:rPr>
      </w:pPr>
      <w:r w:rsidRPr="004321C5">
        <w:rPr>
          <w:rFonts w:ascii="Times New Roman" w:hAnsi="Times New Roman" w:cs="Times New Roman"/>
          <w:color w:val="000000" w:themeColor="text1"/>
          <w:sz w:val="28"/>
          <w:szCs w:val="28"/>
        </w:rPr>
        <w:t xml:space="preserve">2.4. Ўзбекистон Республикаси Фуқаролик процессуал кодексини такомиллаштириш бўйича таклифлар: </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 xml:space="preserve">1. </w:t>
      </w:r>
      <w:r w:rsidRPr="004321C5">
        <w:rPr>
          <w:rFonts w:ascii="Times New Roman" w:eastAsia="Times New Roman" w:hAnsi="Times New Roman" w:cs="Times New Roman"/>
          <w:color w:val="000000" w:themeColor="text1"/>
          <w:sz w:val="28"/>
          <w:szCs w:val="28"/>
          <w:lang w:val="uz-Cyrl-UZ"/>
        </w:rPr>
        <w:t xml:space="preserve">Оилавий сир муҳофазасини таъминлаш мақсадида ва Оила кодексига никоҳдан ажратиш ишларининг ёпиқ суд мажлисида кўрилишини таъминлаш таклифи асосида </w:t>
      </w:r>
      <w:r w:rsidRPr="004321C5">
        <w:rPr>
          <w:rFonts w:ascii="Times New Roman" w:hAnsi="Times New Roman" w:cs="Times New Roman"/>
          <w:color w:val="000000" w:themeColor="text1"/>
          <w:sz w:val="28"/>
          <w:szCs w:val="28"/>
          <w:lang w:val="uz-Cyrl-UZ"/>
        </w:rPr>
        <w:t xml:space="preserve">Фуқаролик процессуал </w:t>
      </w:r>
      <w:r w:rsidRPr="004321C5">
        <w:rPr>
          <w:rFonts w:ascii="Times New Roman" w:eastAsia="Times New Roman" w:hAnsi="Times New Roman" w:cs="Times New Roman"/>
          <w:color w:val="000000" w:themeColor="text1"/>
          <w:sz w:val="28"/>
          <w:szCs w:val="28"/>
          <w:lang w:val="uz-Cyrl-UZ"/>
        </w:rPr>
        <w:t xml:space="preserve">кодексининг 12-моддаси иккинчи қисмини </w:t>
      </w:r>
      <w:r w:rsidRPr="004321C5">
        <w:rPr>
          <w:rFonts w:ascii="Times New Roman" w:hAnsi="Times New Roman" w:cs="Times New Roman"/>
          <w:color w:val="000000" w:themeColor="text1"/>
          <w:sz w:val="28"/>
          <w:szCs w:val="28"/>
          <w:lang w:val="uz-Cyrl-UZ"/>
        </w:rPr>
        <w:t>қуйидаги таҳрирда баён этиш таклиф этилади:</w:t>
      </w:r>
    </w:p>
    <w:p w:rsidR="004321C5" w:rsidRPr="004321C5" w:rsidRDefault="004321C5" w:rsidP="004321C5">
      <w:pPr>
        <w:spacing w:after="0" w:line="240" w:lineRule="auto"/>
        <w:ind w:firstLine="567"/>
        <w:jc w:val="both"/>
        <w:rPr>
          <w:rFonts w:ascii="Times New Roman" w:eastAsia="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w:t>
      </w:r>
      <w:r w:rsidRPr="004321C5">
        <w:rPr>
          <w:rFonts w:ascii="Times New Roman" w:hAnsi="Times New Roman" w:cs="Times New Roman"/>
          <w:color w:val="000000" w:themeColor="text1"/>
          <w:sz w:val="28"/>
          <w:szCs w:val="28"/>
          <w:lang w:val="uz-Cyrl-UZ"/>
        </w:rPr>
        <w:t xml:space="preserve">Давлат сирига, </w:t>
      </w:r>
      <w:r w:rsidRPr="004321C5">
        <w:rPr>
          <w:rFonts w:ascii="Times New Roman" w:hAnsi="Times New Roman" w:cs="Times New Roman"/>
          <w:i/>
          <w:color w:val="000000" w:themeColor="text1"/>
          <w:sz w:val="28"/>
          <w:szCs w:val="28"/>
          <w:lang w:val="uz-Cyrl-UZ"/>
        </w:rPr>
        <w:t>оилавий сирга</w:t>
      </w:r>
      <w:r w:rsidRPr="004321C5">
        <w:rPr>
          <w:rFonts w:ascii="Times New Roman" w:hAnsi="Times New Roman" w:cs="Times New Roman"/>
          <w:color w:val="000000" w:themeColor="text1"/>
          <w:sz w:val="28"/>
          <w:szCs w:val="28"/>
          <w:lang w:val="uz-Cyrl-UZ"/>
        </w:rPr>
        <w:t xml:space="preserve"> </w:t>
      </w:r>
      <w:r w:rsidRPr="004321C5">
        <w:rPr>
          <w:rFonts w:ascii="Times New Roman" w:hAnsi="Times New Roman" w:cs="Times New Roman"/>
          <w:i/>
          <w:color w:val="000000" w:themeColor="text1"/>
          <w:sz w:val="28"/>
          <w:szCs w:val="28"/>
          <w:lang w:val="uz-Cyrl-UZ"/>
        </w:rPr>
        <w:t xml:space="preserve">(фарзандликка олиш, никоҳдан ажратиш ёки никоҳни ҳақиқий эмас деб топиш тўғрисидаги ишларни кўриб чиқишда оила аъзолари ўртасидаги оилада ўрнатилган муносабатлар эр ва хотиннинг шахсий ҳаёти тўғрисидаги маълумотлар) </w:t>
      </w:r>
      <w:r w:rsidRPr="004321C5">
        <w:rPr>
          <w:rFonts w:ascii="Times New Roman" w:hAnsi="Times New Roman" w:cs="Times New Roman"/>
          <w:color w:val="000000" w:themeColor="text1"/>
          <w:sz w:val="28"/>
          <w:szCs w:val="28"/>
          <w:lang w:val="uz-Cyrl-UZ"/>
        </w:rPr>
        <w:t>тааллуқли маълумотлар мавжуд бўлган ишлар бўйича ва қонунда назарда тутилган бошқа ҳолларда ишнинг муҳокамаси ёпиқ суд мажлисида ўтказилади</w:t>
      </w:r>
      <w:r w:rsidRPr="004321C5">
        <w:rPr>
          <w:rFonts w:ascii="Times New Roman" w:eastAsia="Times New Roman" w:hAnsi="Times New Roman" w:cs="Times New Roman"/>
          <w:color w:val="000000" w:themeColor="text1"/>
          <w:sz w:val="28"/>
          <w:szCs w:val="28"/>
          <w:lang w:val="uz-Cyrl-UZ"/>
        </w:rPr>
        <w:t>».</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 xml:space="preserve">2. </w:t>
      </w:r>
      <w:r w:rsidRPr="004321C5">
        <w:rPr>
          <w:rFonts w:ascii="Times New Roman" w:hAnsi="Times New Roman" w:cs="Times New Roman"/>
          <w:color w:val="000000" w:themeColor="text1"/>
          <w:sz w:val="28"/>
          <w:szCs w:val="28"/>
          <w:lang w:val="uz-Cyrl-UZ"/>
        </w:rPr>
        <w:t>Фуқаролик процессуал қонунчилиги бўйича такрорий даъво аризалари (айни бир тарафлар, предмет, асослар, суднинг қарори ёки ажрими мавжудлиги) суд томонидан қабул қилинмайди, қабул қилинган бўлса – суд иш юритишни тугатади. Никоҳдан ажратиш ишлари бу ҳолатдан истисно ҳисобланади, лекин мазкур қоида Фуқаролик процессуал кодексида ўз аксини топмаган. Шундан келиб чиқиб,</w:t>
      </w:r>
      <w:r w:rsidRPr="004321C5">
        <w:rPr>
          <w:rFonts w:ascii="Times New Roman" w:eastAsia="Times New Roman" w:hAnsi="Times New Roman" w:cs="Times New Roman"/>
          <w:color w:val="000000" w:themeColor="text1"/>
          <w:sz w:val="28"/>
          <w:szCs w:val="28"/>
          <w:lang w:val="uz-Cyrl-UZ"/>
        </w:rPr>
        <w:t xml:space="preserve"> </w:t>
      </w:r>
      <w:r w:rsidRPr="004321C5">
        <w:rPr>
          <w:rFonts w:ascii="Times New Roman" w:hAnsi="Times New Roman" w:cs="Times New Roman"/>
          <w:color w:val="000000" w:themeColor="text1"/>
          <w:sz w:val="28"/>
          <w:szCs w:val="28"/>
          <w:lang w:val="uz-Cyrl-UZ"/>
        </w:rPr>
        <w:t xml:space="preserve">Фуқаролик процессуал </w:t>
      </w:r>
      <w:r w:rsidRPr="004321C5">
        <w:rPr>
          <w:rFonts w:ascii="Times New Roman" w:eastAsia="Times New Roman" w:hAnsi="Times New Roman" w:cs="Times New Roman"/>
          <w:color w:val="000000" w:themeColor="text1"/>
          <w:sz w:val="28"/>
          <w:szCs w:val="28"/>
          <w:lang w:val="uz-Cyrl-UZ"/>
        </w:rPr>
        <w:t xml:space="preserve">кодексининг 124- моддаси биринчи қисми 2-банди ва 194-моддаси биринчи қисми 2- бандини «никоҳдан ажратиш тўғрисидаги даъво аризалар бундан мустасно» сўзлари билан </w:t>
      </w:r>
      <w:r w:rsidRPr="004321C5">
        <w:rPr>
          <w:rFonts w:ascii="Times New Roman" w:hAnsi="Times New Roman" w:cs="Times New Roman"/>
          <w:color w:val="000000" w:themeColor="text1"/>
          <w:sz w:val="28"/>
          <w:szCs w:val="28"/>
          <w:lang w:val="uz-Cyrl-UZ"/>
        </w:rPr>
        <w:t xml:space="preserve">тўлдириш, 126-моддани эса қуйидаги таҳрирдаги иккинчи қисм </w:t>
      </w:r>
      <w:r w:rsidRPr="004321C5">
        <w:rPr>
          <w:rFonts w:ascii="Times New Roman" w:eastAsia="Times New Roman" w:hAnsi="Times New Roman" w:cs="Times New Roman"/>
          <w:color w:val="000000" w:themeColor="text1"/>
          <w:sz w:val="28"/>
          <w:szCs w:val="28"/>
          <w:lang w:val="uz-Cyrl-UZ"/>
        </w:rPr>
        <w:t xml:space="preserve">билан </w:t>
      </w:r>
      <w:r w:rsidRPr="004321C5">
        <w:rPr>
          <w:rFonts w:ascii="Times New Roman" w:hAnsi="Times New Roman" w:cs="Times New Roman"/>
          <w:color w:val="000000" w:themeColor="text1"/>
          <w:sz w:val="28"/>
          <w:szCs w:val="28"/>
          <w:lang w:val="uz-Cyrl-UZ"/>
        </w:rPr>
        <w:t>тўлдириш таклиф этилади:</w:t>
      </w:r>
    </w:p>
    <w:p w:rsidR="004321C5" w:rsidRPr="004321C5" w:rsidRDefault="004321C5" w:rsidP="004321C5">
      <w:pPr>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«Ушбу модданинг биринчи қисмида назарда тутилган қоида никоҳдан ажратиш тўғрисидаги даъво аризани такроран топшириш ҳолатларига татбиқ этилмайди».</w:t>
      </w:r>
    </w:p>
    <w:p w:rsidR="004321C5" w:rsidRPr="004321C5" w:rsidRDefault="004321C5" w:rsidP="004321C5">
      <w:pPr>
        <w:spacing w:after="0" w:line="240" w:lineRule="auto"/>
        <w:ind w:firstLine="567"/>
        <w:jc w:val="both"/>
        <w:rPr>
          <w:rFonts w:ascii="Times New Roman" w:hAnsi="Times New Roman" w:cs="Times New Roman"/>
          <w:b/>
          <w:color w:val="000000" w:themeColor="text1"/>
          <w:sz w:val="28"/>
          <w:szCs w:val="28"/>
          <w:lang w:val="uz-Cyrl-UZ"/>
        </w:rPr>
      </w:pPr>
      <w:r w:rsidRPr="004321C5">
        <w:rPr>
          <w:rFonts w:ascii="Times New Roman" w:hAnsi="Times New Roman" w:cs="Times New Roman"/>
          <w:b/>
          <w:color w:val="000000" w:themeColor="text1"/>
          <w:sz w:val="28"/>
          <w:szCs w:val="28"/>
          <w:lang w:val="uz-Cyrl-UZ"/>
        </w:rPr>
        <w:t>III. Ҳуқуқни қўллаш амалиётини такомиллаштиришга оид таклифлар:</w:t>
      </w:r>
    </w:p>
    <w:p w:rsidR="004321C5" w:rsidRPr="004321C5" w:rsidRDefault="004321C5" w:rsidP="004321C5">
      <w:pPr>
        <w:shd w:val="clear" w:color="auto" w:fill="FFFFFF"/>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 xml:space="preserve">3.1. Оила кодексининг 47-моддасига таклиф қилинган қўшимчага асосан (суд қароридан кўчирма уч кун ичида </w:t>
      </w:r>
      <w:r w:rsidRPr="004321C5">
        <w:rPr>
          <w:rFonts w:ascii="Times New Roman" w:hAnsi="Times New Roman" w:cs="Times New Roman"/>
          <w:caps/>
          <w:color w:val="000000" w:themeColor="text1"/>
          <w:sz w:val="28"/>
          <w:szCs w:val="28"/>
          <w:lang w:val="uz-Cyrl-UZ"/>
        </w:rPr>
        <w:t xml:space="preserve">ФҲДЁ </w:t>
      </w:r>
      <w:r w:rsidRPr="004321C5">
        <w:rPr>
          <w:rFonts w:ascii="Times New Roman" w:hAnsi="Times New Roman" w:cs="Times New Roman"/>
          <w:color w:val="000000" w:themeColor="text1"/>
          <w:sz w:val="28"/>
          <w:szCs w:val="28"/>
          <w:lang w:val="uz-Cyrl-UZ"/>
        </w:rPr>
        <w:t xml:space="preserve">органларига электрон шаклда юбориш) эр-хотиннинг никоҳдан ажратилганлигини ФҲДЁ органларида рўйхатдан ўтказиш учун ариза бериш тартиби бекор қилинади ва Ўзбекистон Республикаси Вазирлар Маҳкамасининг 2016 йил 14 ноябрдаги 387-сон Қарори билан тасдиқланган Фуқаролик ҳолатлари далолатномаларини қайд </w:t>
      </w:r>
      <w:r w:rsidRPr="004321C5">
        <w:rPr>
          <w:rFonts w:ascii="Times New Roman" w:hAnsi="Times New Roman" w:cs="Times New Roman"/>
          <w:color w:val="000000" w:themeColor="text1"/>
          <w:sz w:val="28"/>
          <w:szCs w:val="28"/>
          <w:lang w:val="uz-Cyrl-UZ"/>
        </w:rPr>
        <w:lastRenderedPageBreak/>
        <w:t>этиш қоидаларининг 119-банди биринчи хатбошисини қуйидаги таҳрирда баён этиш таклиф этилади:</w:t>
      </w:r>
    </w:p>
    <w:p w:rsidR="004321C5" w:rsidRPr="004321C5" w:rsidRDefault="004321C5" w:rsidP="004321C5">
      <w:pPr>
        <w:spacing w:after="0"/>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«ФҲДЁ органи суд қарорининг кўчирмаси асосида никоҳдан ажратиш тўғрисидаги далолатнома ёзувини қайд этади ва никоҳдан ажратиш тўғрисидаги гувоҳномани беради».</w:t>
      </w:r>
    </w:p>
    <w:p w:rsidR="004321C5" w:rsidRPr="004321C5" w:rsidRDefault="004321C5" w:rsidP="004321C5">
      <w:pPr>
        <w:spacing w:after="0"/>
        <w:ind w:firstLine="567"/>
        <w:jc w:val="both"/>
        <w:rPr>
          <w:rFonts w:ascii="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 xml:space="preserve">3.2. </w:t>
      </w:r>
      <w:r w:rsidRPr="004321C5">
        <w:rPr>
          <w:rFonts w:ascii="Times New Roman" w:hAnsi="Times New Roman" w:cs="Times New Roman"/>
          <w:color w:val="000000" w:themeColor="text1"/>
          <w:sz w:val="28"/>
          <w:szCs w:val="28"/>
          <w:lang w:val="uz-Cyrl-UZ" w:eastAsia="ru-RU"/>
        </w:rPr>
        <w:t>Ўзбекистон Республикаси Олий суди Пленумининг</w:t>
      </w:r>
      <w:r w:rsidRPr="004321C5">
        <w:rPr>
          <w:rFonts w:ascii="Times New Roman" w:hAnsi="Times New Roman" w:cs="Times New Roman"/>
          <w:bCs/>
          <w:color w:val="000000" w:themeColor="text1"/>
          <w:sz w:val="28"/>
          <w:szCs w:val="28"/>
          <w:lang w:val="uz-Cyrl-UZ" w:eastAsia="ru-RU"/>
        </w:rPr>
        <w:t xml:space="preserve"> 2011 йил 20 июлдаги «Судлар томонидан никоҳдан ажратишга оид ишлар бўйича қонунчиликни қўллаш амалиёти тўғрисида»ги 06-сон </w:t>
      </w:r>
      <w:r w:rsidRPr="004321C5">
        <w:rPr>
          <w:rFonts w:ascii="Times New Roman" w:hAnsi="Times New Roman" w:cs="Times New Roman"/>
          <w:color w:val="000000" w:themeColor="text1"/>
          <w:sz w:val="28"/>
          <w:szCs w:val="28"/>
          <w:lang w:val="uz-Cyrl-UZ" w:eastAsia="ru-RU"/>
        </w:rPr>
        <w:t xml:space="preserve">Қарорини </w:t>
      </w:r>
      <w:r w:rsidRPr="004321C5">
        <w:rPr>
          <w:rFonts w:ascii="Times New Roman" w:hAnsi="Times New Roman" w:cs="Times New Roman"/>
          <w:color w:val="000000" w:themeColor="text1"/>
          <w:sz w:val="28"/>
          <w:szCs w:val="28"/>
          <w:lang w:val="uz-Cyrl-UZ"/>
        </w:rPr>
        <w:t>такомиллаштириш бўйича таклифлар:</w:t>
      </w:r>
    </w:p>
    <w:p w:rsidR="004321C5" w:rsidRPr="004321C5" w:rsidRDefault="004321C5" w:rsidP="004321C5">
      <w:pPr>
        <w:spacing w:after="0"/>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 xml:space="preserve">1. Эрнинг никоҳдан ажратиш ташаббуси ҳуқуқини чеклайдиган Оила кодексининг 39-моддасини ҳаракат қилиш доираси аниқ белгиланмаган, шу сабабли Қарорнинг 6-бандини қуйидаги таҳрирдаги учинчи хатбошиси билан тўлдириш таклиф этилади: </w:t>
      </w:r>
    </w:p>
    <w:p w:rsidR="004321C5" w:rsidRPr="004321C5" w:rsidRDefault="004321C5" w:rsidP="004321C5">
      <w:pPr>
        <w:spacing w:after="0"/>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w:t>
      </w:r>
      <w:r w:rsidRPr="004321C5">
        <w:rPr>
          <w:rFonts w:ascii="Times New Roman" w:hAnsi="Times New Roman" w:cs="Times New Roman"/>
          <w:sz w:val="28"/>
          <w:szCs w:val="28"/>
          <w:lang w:val="uz-Cyrl-UZ"/>
        </w:rPr>
        <w:t>Никоҳдан ажратиш ҳақидаги даъво аризасининг кўрмасдан қолдирилиши, агар Оила кодексининг 39-моддасида кўрсатилган ҳолатлар барҳам топган бўлса, такрорий равишда судга никоҳдан ажратиш ҳақида даъво аризаси билан мурожаат қилишга тўсқинлик қилмайди</w:t>
      </w:r>
      <w:r w:rsidRPr="004321C5">
        <w:rPr>
          <w:rFonts w:ascii="Times New Roman" w:hAnsi="Times New Roman" w:cs="Times New Roman"/>
          <w:color w:val="000000" w:themeColor="text1"/>
          <w:sz w:val="28"/>
          <w:szCs w:val="28"/>
          <w:lang w:val="uz-Cyrl-UZ"/>
        </w:rPr>
        <w:t>».</w:t>
      </w:r>
    </w:p>
    <w:p w:rsidR="004321C5" w:rsidRPr="004321C5" w:rsidRDefault="004321C5" w:rsidP="004321C5">
      <w:pPr>
        <w:spacing w:after="0"/>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2. Қонунчиликда ярашиш муҳлати мақсадга мувофиқ эмаслиги сабабли бермаслик мумкин бўлган ҳолатлар мавжуд эмас, шунингдек суд томонидан ярашиш муҳлатини бир неча бор бериш имконияти кўрсатилган, лекин умумий муҳлат масаласи очиқ қолмоқда. Мазкур вазиятга аниқлик киритиш мақсадида Қарорнинг 15-банди биринчи хатбошисини қуйидаги таҳрирда баён этиш таклиф этилади:</w:t>
      </w:r>
    </w:p>
    <w:p w:rsidR="004321C5" w:rsidRPr="004321C5" w:rsidRDefault="004321C5" w:rsidP="004321C5">
      <w:pPr>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eastAsia="Times New Roman" w:hAnsi="Times New Roman" w:cs="Times New Roman"/>
          <w:color w:val="000000" w:themeColor="text1"/>
          <w:sz w:val="28"/>
          <w:szCs w:val="28"/>
          <w:lang w:val="uz-Cyrl-UZ"/>
        </w:rPr>
        <w:t>«</w:t>
      </w:r>
      <w:r w:rsidRPr="004321C5">
        <w:rPr>
          <w:rFonts w:ascii="Times New Roman" w:hAnsi="Times New Roman" w:cs="Times New Roman"/>
          <w:color w:val="000000" w:themeColor="text1"/>
          <w:sz w:val="28"/>
          <w:szCs w:val="28"/>
          <w:lang w:val="uz-Cyrl-UZ"/>
        </w:rPr>
        <w:t xml:space="preserve">Судларга тушунтирилсинки, Оила кодекси 1-моддасининг иккинчи қисми талабига мувофиқ никоҳдан ажратиш тўғрисидаги ишни кўришда суд оилани сақлаб қолиш юзасидан чоралар кўриши лозим. Шу мақсадда суд мажлисида оилани сақлаб қолиш мумкинлигини тасдиқловчи ҳолатлар (болалар борлиги, никоҳнинг давомийлиги, оиладаги муносабатларнинг хусусиятлари, вақтинчалик келишмовчилик, </w:t>
      </w:r>
      <w:r w:rsidRPr="004321C5">
        <w:rPr>
          <w:rFonts w:ascii="Times New Roman" w:hAnsi="Times New Roman" w:cs="Times New Roman"/>
          <w:i/>
          <w:color w:val="000000" w:themeColor="text1"/>
          <w:sz w:val="28"/>
          <w:szCs w:val="28"/>
          <w:lang w:val="uz-Cyrl-UZ"/>
        </w:rPr>
        <w:t>қисқа вақт давомида бирга яшамаслик, томонларнинг бири никоҳдан ажратишга розилик бермаслик</w:t>
      </w:r>
      <w:r w:rsidRPr="004321C5">
        <w:rPr>
          <w:rFonts w:ascii="Times New Roman" w:hAnsi="Times New Roman" w:cs="Times New Roman"/>
          <w:color w:val="000000" w:themeColor="text1"/>
          <w:sz w:val="28"/>
          <w:szCs w:val="28"/>
          <w:lang w:val="uz-Cyrl-UZ"/>
        </w:rPr>
        <w:t xml:space="preserve"> ва бошқалар) аниқланганда, суд ҳар иккала тарафнинг ёки улардан бирининг илтимосига биноан ёхуд ўз ташаббуси билан никоҳдан ажратиш тўғрисидаги иш кўрилишини кейинга қолдиришга ва Оила кодекси 40-моддасининг иккинчи қисмига </w:t>
      </w:r>
      <w:r w:rsidRPr="004321C5">
        <w:rPr>
          <w:rFonts w:ascii="Times New Roman" w:hAnsi="Times New Roman" w:cs="Times New Roman"/>
          <w:color w:val="000000" w:themeColor="text1"/>
          <w:sz w:val="28"/>
          <w:szCs w:val="28"/>
          <w:shd w:val="clear" w:color="auto" w:fill="FFFFFF"/>
          <w:lang w:val="uz-Cyrl-UZ"/>
        </w:rPr>
        <w:t xml:space="preserve">мувофиқ эр-хотинга ярашиш учун олти ойгача муҳлат тайинлашга ҳақли. </w:t>
      </w:r>
      <w:r w:rsidRPr="004321C5">
        <w:rPr>
          <w:rFonts w:ascii="Times New Roman" w:hAnsi="Times New Roman" w:cs="Times New Roman"/>
          <w:i/>
          <w:color w:val="000000" w:themeColor="text1"/>
          <w:sz w:val="28"/>
          <w:szCs w:val="28"/>
          <w:shd w:val="clear" w:color="auto" w:fill="FFFFFF"/>
          <w:lang w:val="uz-Cyrl-UZ"/>
        </w:rPr>
        <w:t>Шу билан бирга, агар оилани сақлаб қолиш имкони йўқ бўлса (</w:t>
      </w:r>
      <w:r w:rsidRPr="004321C5">
        <w:rPr>
          <w:rFonts w:ascii="Times New Roman" w:hAnsi="Times New Roman" w:cs="Times New Roman"/>
          <w:i/>
          <w:color w:val="000000" w:themeColor="text1"/>
          <w:sz w:val="28"/>
          <w:szCs w:val="28"/>
          <w:lang w:val="uz-Cyrl-UZ"/>
        </w:rPr>
        <w:t xml:space="preserve">бошқа шахс билан фактик никоҳ муносабатларининг мавжудлиги, узоқ вақт давомида бирга яшамаслиги, иккала томоннинг никоҳдан ажратишга розилик бериши, никоҳдан ажратиш тўғрисидаги аризани такроран бериш ва бошқалар), </w:t>
      </w:r>
      <w:r w:rsidRPr="004321C5">
        <w:rPr>
          <w:rFonts w:ascii="Times New Roman" w:hAnsi="Times New Roman" w:cs="Times New Roman"/>
          <w:i/>
          <w:color w:val="000000" w:themeColor="text1"/>
          <w:sz w:val="28"/>
          <w:szCs w:val="28"/>
          <w:shd w:val="clear" w:color="auto" w:fill="FFFFFF"/>
          <w:lang w:val="uz-Cyrl-UZ"/>
        </w:rPr>
        <w:t>суд ярашиш учун 6 ой муҳлат бермаслиги мумкин.</w:t>
      </w:r>
      <w:r w:rsidRPr="004321C5">
        <w:rPr>
          <w:rFonts w:ascii="Times New Roman" w:hAnsi="Times New Roman" w:cs="Times New Roman"/>
          <w:color w:val="000000" w:themeColor="text1"/>
          <w:sz w:val="28"/>
          <w:szCs w:val="28"/>
          <w:shd w:val="clear" w:color="auto" w:fill="FFFFFF"/>
          <w:lang w:val="uz-Cyrl-UZ"/>
        </w:rPr>
        <w:t xml:space="preserve"> </w:t>
      </w:r>
      <w:r w:rsidRPr="004321C5">
        <w:rPr>
          <w:rFonts w:ascii="Times New Roman" w:hAnsi="Times New Roman" w:cs="Times New Roman"/>
          <w:i/>
          <w:color w:val="000000"/>
          <w:sz w:val="28"/>
          <w:szCs w:val="28"/>
          <w:shd w:val="clear" w:color="auto" w:fill="FFFFFF"/>
          <w:lang w:val="uz-Cyrl-UZ"/>
        </w:rPr>
        <w:t xml:space="preserve">Бунда шуни эътиборга олиш лозимки, Оила кодексининг </w:t>
      </w:r>
      <w:r w:rsidRPr="004321C5">
        <w:rPr>
          <w:rFonts w:ascii="Times New Roman" w:hAnsi="Times New Roman" w:cs="Times New Roman"/>
          <w:i/>
          <w:sz w:val="28"/>
          <w:szCs w:val="28"/>
          <w:shd w:val="clear" w:color="auto" w:fill="FFFFFF"/>
          <w:lang w:val="uz-Cyrl-UZ"/>
        </w:rPr>
        <w:t xml:space="preserve">218-моддаси </w:t>
      </w:r>
      <w:r w:rsidRPr="004321C5">
        <w:rPr>
          <w:rFonts w:ascii="Times New Roman" w:hAnsi="Times New Roman" w:cs="Times New Roman"/>
          <w:i/>
          <w:color w:val="000000"/>
          <w:sz w:val="28"/>
          <w:szCs w:val="28"/>
          <w:shd w:val="clear" w:color="auto" w:fill="FFFFFF"/>
          <w:lang w:val="uz-Cyrl-UZ"/>
        </w:rPr>
        <w:t xml:space="preserve">талабларини инобатга олган ҳолда ярашиш учун бериладиган муҳлат уч ойдан кам бўлиши самарасиз ҳисобланади. Эр-хотинни яраштириш мақсадида олти ойлик </w:t>
      </w:r>
      <w:r w:rsidRPr="004321C5">
        <w:rPr>
          <w:rFonts w:ascii="Times New Roman" w:hAnsi="Times New Roman" w:cs="Times New Roman"/>
          <w:i/>
          <w:color w:val="000000"/>
          <w:sz w:val="28"/>
          <w:szCs w:val="28"/>
          <w:shd w:val="clear" w:color="auto" w:fill="FFFFFF"/>
          <w:lang w:val="uz-Cyrl-UZ"/>
        </w:rPr>
        <w:lastRenderedPageBreak/>
        <w:t>муҳлат ичида ишнинг кўрилиши бир неча марта кейинга қолдирилиши мумкин</w:t>
      </w:r>
      <w:r w:rsidRPr="004321C5">
        <w:rPr>
          <w:rFonts w:ascii="Times New Roman" w:eastAsia="Times New Roman" w:hAnsi="Times New Roman" w:cs="Times New Roman"/>
          <w:color w:val="000000" w:themeColor="text1"/>
          <w:sz w:val="28"/>
          <w:szCs w:val="28"/>
          <w:lang w:val="uz-Cyrl-UZ"/>
        </w:rPr>
        <w:t>».</w:t>
      </w:r>
    </w:p>
    <w:p w:rsidR="004321C5" w:rsidRPr="004321C5" w:rsidRDefault="004321C5" w:rsidP="004321C5">
      <w:pPr>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3. Қонунчиликда эр ва хотиннинг биргаликда яшашига ва оилани сақлаб қолишга имконият йўқлигини белгилаш мумкин бўлган шартлар тўғрисидаги савол очиқ қолмоқда. Шу сабабли Қарорнинг 16-банди биринчи хатбошисини қуйидаги таҳрирда баён этиш таклиф этилмоқда:</w:t>
      </w:r>
    </w:p>
    <w:p w:rsidR="004321C5" w:rsidRPr="004321C5" w:rsidRDefault="004321C5" w:rsidP="004321C5">
      <w:pPr>
        <w:spacing w:after="0" w:line="240" w:lineRule="auto"/>
        <w:ind w:firstLine="567"/>
        <w:jc w:val="both"/>
        <w:rPr>
          <w:rFonts w:ascii="Times New Roman" w:hAnsi="Times New Roman" w:cs="Times New Roman"/>
          <w:color w:val="000000" w:themeColor="text1"/>
          <w:sz w:val="28"/>
          <w:szCs w:val="28"/>
          <w:lang w:val="uz-Cyrl-UZ"/>
        </w:rPr>
      </w:pPr>
      <w:r w:rsidRPr="004321C5">
        <w:rPr>
          <w:rFonts w:ascii="Times New Roman" w:hAnsi="Times New Roman" w:cs="Times New Roman"/>
          <w:color w:val="000000" w:themeColor="text1"/>
          <w:sz w:val="28"/>
          <w:szCs w:val="28"/>
          <w:lang w:val="uz-Cyrl-UZ"/>
        </w:rPr>
        <w:t xml:space="preserve">«16. Судларнинг эътибори шунга қаратилсинки, никоҳдан ажратиш тўғрисидаги талаб фақат эр-хотин бундан буён бирга ҳаёт кечиришларининг ва оила батамом бузилганлиги сабабли уни сақлаб қолишнинг иложи йўқлиги аниқланган ҳолдагина қаноатлантирилиши лозим </w:t>
      </w:r>
      <w:r w:rsidRPr="004321C5">
        <w:rPr>
          <w:rFonts w:ascii="Times New Roman" w:hAnsi="Times New Roman" w:cs="Times New Roman"/>
          <w:i/>
          <w:color w:val="000000" w:themeColor="text1"/>
          <w:sz w:val="28"/>
          <w:szCs w:val="28"/>
          <w:lang w:val="uz-Cyrl-UZ"/>
        </w:rPr>
        <w:t>(эр ёки хотин спиртли ичимликларни суиистеъмол қилса, спиртли ичимликлар ёки гиёҳванд моддаларни суиистеъмол қилиши сабабли муомала лаёқати чекланганда, эр-хотинлар ўртасида яқин муносабатларнинг йўқлиги, узоқ вақт давомида эр-хотин алоҳида яшаганда, хиёнат, бошқа шахс билан фактик никоҳ муносабатларида бўлганда, турмуш ўртоғи ва (ёки) вояга етмаган фарзандлари билан шафқатсиз муносабатда бўлганда ва бошқалар)</w:t>
      </w:r>
      <w:r w:rsidRPr="004321C5">
        <w:rPr>
          <w:rFonts w:ascii="Times New Roman" w:hAnsi="Times New Roman" w:cs="Times New Roman"/>
          <w:color w:val="000000" w:themeColor="text1"/>
          <w:sz w:val="28"/>
          <w:szCs w:val="28"/>
          <w:lang w:val="uz-Cyrl-UZ"/>
        </w:rPr>
        <w:t>».</w:t>
      </w:r>
    </w:p>
    <w:p w:rsidR="004321C5" w:rsidRPr="004321C5" w:rsidRDefault="004321C5" w:rsidP="004321C5">
      <w:pPr>
        <w:spacing w:after="0"/>
        <w:jc w:val="center"/>
        <w:rPr>
          <w:rFonts w:ascii="Times New Roman" w:hAnsi="Times New Roman" w:cs="Times New Roman"/>
          <w:sz w:val="28"/>
          <w:szCs w:val="28"/>
          <w:lang w:val="uz-Cyrl-UZ"/>
        </w:rPr>
      </w:pPr>
    </w:p>
    <w:sectPr w:rsidR="004321C5" w:rsidRPr="00432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C5"/>
    <w:rsid w:val="004321C5"/>
    <w:rsid w:val="00843181"/>
    <w:rsid w:val="00CC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43639-CC51-4D82-932E-D9F676EC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suff">
    <w:name w:val="clausesuff"/>
    <w:basedOn w:val="a0"/>
    <w:rsid w:val="0043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2021-11-26T10:26:00Z</dcterms:created>
  <dcterms:modified xsi:type="dcterms:W3CDTF">2021-11-26T10:28:00Z</dcterms:modified>
</cp:coreProperties>
</file>