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E74527" w:rsidRDefault="001A2841" w:rsidP="00A67BF0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E74527" w:rsidRDefault="001A2841" w:rsidP="00A67BF0">
      <w:pPr>
        <w:jc w:val="center"/>
        <w:rPr>
          <w:rFonts w:cstheme="minorHAnsi"/>
          <w:b/>
          <w:bCs/>
          <w:sz w:val="28"/>
          <w:szCs w:val="28"/>
          <w:lang w:val="ru-RU"/>
        </w:rPr>
      </w:pPr>
    </w:p>
    <w:p w14:paraId="1857EC2E" w14:textId="6DA495D1" w:rsidR="00A67BF0" w:rsidRPr="00E74527" w:rsidRDefault="00A67BF0" w:rsidP="00A67BF0">
      <w:pPr>
        <w:jc w:val="center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Спецификация программы магистратуры «Спортивное право» в Ташкентском государственном юридическом университете (ТГЮУ)</w:t>
      </w:r>
    </w:p>
    <w:p w14:paraId="00962812" w14:textId="77777777" w:rsidR="00F848AA" w:rsidRPr="00E74527" w:rsidRDefault="00F848AA" w:rsidP="00A67BF0">
      <w:pPr>
        <w:jc w:val="center"/>
        <w:rPr>
          <w:rFonts w:cstheme="minorHAnsi"/>
          <w:b/>
          <w:bCs/>
          <w:sz w:val="28"/>
          <w:szCs w:val="28"/>
          <w:lang w:val="ru-RU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E74527" w14:paraId="7C6227F7" w14:textId="77777777" w:rsidTr="002671E8">
        <w:tc>
          <w:tcPr>
            <w:tcW w:w="4229" w:type="dxa"/>
          </w:tcPr>
          <w:p w14:paraId="5D7416EA" w14:textId="7C35B290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Награждающий орган</w:t>
            </w:r>
          </w:p>
        </w:tc>
        <w:tc>
          <w:tcPr>
            <w:tcW w:w="4276" w:type="dxa"/>
          </w:tcPr>
          <w:p w14:paraId="499FFD9A" w14:textId="586D4CF9" w:rsidR="00F848AA" w:rsidRPr="00E74527" w:rsidRDefault="00F848AA" w:rsidP="004A56C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ТГ</w:t>
            </w:r>
            <w:r w:rsidR="004A56CB" w:rsidRPr="00E7452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E74527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E74527" w14:paraId="4A186A1D" w14:textId="77777777" w:rsidTr="002671E8">
        <w:tc>
          <w:tcPr>
            <w:tcW w:w="4229" w:type="dxa"/>
          </w:tcPr>
          <w:p w14:paraId="5CA41801" w14:textId="557A4681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2DC7F69A" w:rsidR="00F848AA" w:rsidRPr="00E74527" w:rsidRDefault="00F848AA" w:rsidP="004A56C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ТГ</w:t>
            </w:r>
            <w:r w:rsidR="004A56CB" w:rsidRPr="00E74527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E74527"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F848AA" w:rsidRPr="00E74527" w14:paraId="3AEAD92C" w14:textId="77777777" w:rsidTr="002671E8">
        <w:tc>
          <w:tcPr>
            <w:tcW w:w="4229" w:type="dxa"/>
          </w:tcPr>
          <w:p w14:paraId="03EDDE30" w14:textId="241CEE82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0DBA864E" w:rsidR="001A2841" w:rsidRPr="00E74527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4A56CB" w:rsidRPr="00E74527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E74527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4A56CB" w:rsidRPr="00E7452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3515E035" w:rsidR="00F848AA" w:rsidRPr="00E74527" w:rsidRDefault="001A2841" w:rsidP="00E74527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4A56CB" w:rsidRPr="00E74527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E74527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4A56CB" w:rsidRPr="00E74527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E74527" w14:paraId="1EBBD5B3" w14:textId="77777777" w:rsidTr="002671E8">
        <w:tc>
          <w:tcPr>
            <w:tcW w:w="4229" w:type="dxa"/>
          </w:tcPr>
          <w:p w14:paraId="25ABAA1C" w14:textId="065A653D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501E5653" w:rsidR="00F848AA" w:rsidRPr="00E74527" w:rsidRDefault="00AE63CC" w:rsidP="00C72198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1 год</w:t>
            </w:r>
          </w:p>
        </w:tc>
      </w:tr>
      <w:tr w:rsidR="00F848AA" w:rsidRPr="00E74527" w14:paraId="524C0ED1" w14:textId="77777777" w:rsidTr="002671E8">
        <w:tc>
          <w:tcPr>
            <w:tcW w:w="4229" w:type="dxa"/>
          </w:tcPr>
          <w:p w14:paraId="2701EF86" w14:textId="3BC10C3F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E74527" w:rsidRDefault="001A2841" w:rsidP="001A2841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Магистр права</w:t>
            </w:r>
          </w:p>
        </w:tc>
      </w:tr>
      <w:tr w:rsidR="00F848AA" w:rsidRPr="00E74527" w14:paraId="6C9640C2" w14:textId="77777777" w:rsidTr="002671E8">
        <w:tc>
          <w:tcPr>
            <w:tcW w:w="4229" w:type="dxa"/>
          </w:tcPr>
          <w:p w14:paraId="4AE13A7F" w14:textId="1568EBE3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086D1C74" w:rsidR="00F848AA" w:rsidRPr="00E74527" w:rsidRDefault="00AE63CC" w:rsidP="00A67BF0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Магистр спортивного права</w:t>
            </w:r>
          </w:p>
        </w:tc>
      </w:tr>
      <w:tr w:rsidR="00F848AA" w:rsidRPr="00E74527" w14:paraId="33525CBA" w14:textId="77777777" w:rsidTr="002671E8">
        <w:tc>
          <w:tcPr>
            <w:tcW w:w="4229" w:type="dxa"/>
          </w:tcPr>
          <w:p w14:paraId="5B3F40EB" w14:textId="33439E8E" w:rsidR="00F848AA" w:rsidRPr="00E74527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2F01669A" w:rsidR="00F848AA" w:rsidRPr="00E74527" w:rsidRDefault="0055122F" w:rsidP="0055122F">
            <w:pPr>
              <w:jc w:val="center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70420105</w:t>
            </w:r>
          </w:p>
        </w:tc>
      </w:tr>
      <w:tr w:rsidR="00FE2652" w:rsidRPr="00E74527" w14:paraId="2FB76879" w14:textId="77777777" w:rsidTr="002671E8">
        <w:tc>
          <w:tcPr>
            <w:tcW w:w="4229" w:type="dxa"/>
          </w:tcPr>
          <w:p w14:paraId="7AFDF7B1" w14:textId="712A3CE9" w:rsidR="00FE2652" w:rsidRPr="00E74527" w:rsidRDefault="00FE2652" w:rsidP="00FE2652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605427CA" w:rsidR="00FE2652" w:rsidRPr="00E74527" w:rsidRDefault="00FE2652" w:rsidP="00FE2652">
            <w:pPr>
              <w:jc w:val="center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sz w:val="28"/>
                <w:szCs w:val="28"/>
                <w:lang w:val="ru-RU"/>
              </w:rPr>
              <w:t>Национальная рамка квалификаций Республики Узбекистан (НРК) </w:t>
            </w:r>
          </w:p>
        </w:tc>
      </w:tr>
      <w:tr w:rsidR="00F848AA" w:rsidRPr="00E74527" w14:paraId="5C433D39" w14:textId="77777777" w:rsidTr="002671E8">
        <w:tc>
          <w:tcPr>
            <w:tcW w:w="4229" w:type="dxa"/>
          </w:tcPr>
          <w:p w14:paraId="05839982" w14:textId="2DABB278" w:rsidR="00F848AA" w:rsidRPr="00E74527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475A785B" w:rsidR="00F848AA" w:rsidRPr="00E74527" w:rsidRDefault="00F848AA" w:rsidP="004A56C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Европейская</w:t>
            </w:r>
            <w:r w:rsidR="004A56CB" w:rsidRPr="00E74527">
              <w:rPr>
                <w:rFonts w:cstheme="minorHAnsi"/>
                <w:sz w:val="28"/>
                <w:szCs w:val="28"/>
                <w:lang w:val="ru-RU"/>
              </w:rPr>
              <w:t xml:space="preserve"> квалификация</w:t>
            </w:r>
            <w:r w:rsidRPr="00E74527">
              <w:rPr>
                <w:rFonts w:cstheme="minorHAnsi"/>
                <w:sz w:val="28"/>
                <w:szCs w:val="28"/>
                <w:lang w:val="ru-RU"/>
              </w:rPr>
              <w:t xml:space="preserve"> (EQF) Уровень 7</w:t>
            </w:r>
          </w:p>
        </w:tc>
      </w:tr>
      <w:tr w:rsidR="00FE2652" w:rsidRPr="00E74527" w14:paraId="6A6D0697" w14:textId="77777777" w:rsidTr="002671E8">
        <w:tc>
          <w:tcPr>
            <w:tcW w:w="4229" w:type="dxa"/>
          </w:tcPr>
          <w:p w14:paraId="370564A9" w14:textId="0E91C80B" w:rsidR="00FE2652" w:rsidRPr="00E74527" w:rsidRDefault="00FE2652" w:rsidP="00FE2652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57A6C7C7" w:rsidR="00FE2652" w:rsidRPr="00E74527" w:rsidRDefault="00FE2652" w:rsidP="00FE2652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E74527" w:rsidRDefault="00F848AA" w:rsidP="00A67BF0">
      <w:pPr>
        <w:jc w:val="center"/>
        <w:rPr>
          <w:rFonts w:cstheme="minorHAnsi"/>
          <w:b/>
          <w:bCs/>
          <w:sz w:val="28"/>
          <w:szCs w:val="28"/>
          <w:lang w:val="ru-RU"/>
        </w:rPr>
      </w:pPr>
    </w:p>
    <w:p w14:paraId="23A17A90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Введение</w:t>
      </w:r>
    </w:p>
    <w:p w14:paraId="04E79BE4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Данная спецификация программы охватывает магистерскую программу «Юриспруденция» ТГЮУ. ТГЮУ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</w:t>
      </w:r>
      <w:r w:rsidRPr="00E74527">
        <w:rPr>
          <w:rFonts w:cstheme="minorHAnsi"/>
          <w:sz w:val="28"/>
          <w:szCs w:val="28"/>
          <w:lang w:val="ru-RU"/>
        </w:rPr>
        <w:lastRenderedPageBreak/>
        <w:t>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4454286F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Магистерская программа бизнес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6BA00369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</w:p>
    <w:p w14:paraId="74AFD238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Название программы и награды</w:t>
      </w:r>
    </w:p>
    <w:p w14:paraId="3930FE78" w14:textId="1D640894" w:rsidR="004A56CB" w:rsidRPr="00E74527" w:rsidRDefault="004A56CB" w:rsidP="004A56CB">
      <w:pPr>
        <w:spacing w:line="276" w:lineRule="auto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Магистр спортивного права</w:t>
      </w:r>
    </w:p>
    <w:p w14:paraId="279F112B" w14:textId="77777777" w:rsidR="004A56CB" w:rsidRPr="00E74527" w:rsidRDefault="004A56CB" w:rsidP="004A56CB">
      <w:pPr>
        <w:spacing w:line="276" w:lineRule="auto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Аккредитация</w:t>
      </w:r>
      <w:r w:rsidRPr="00E74527">
        <w:rPr>
          <w:rFonts w:cstheme="minorHAnsi"/>
          <w:sz w:val="28"/>
          <w:szCs w:val="28"/>
          <w:lang w:val="ru-RU"/>
        </w:rPr>
        <w:t xml:space="preserve"> </w:t>
      </w:r>
    </w:p>
    <w:p w14:paraId="1C6274B7" w14:textId="2DE97B21" w:rsidR="004A56CB" w:rsidRPr="00E74527" w:rsidRDefault="004A56CB" w:rsidP="00E73AFE">
      <w:pPr>
        <w:spacing w:line="276" w:lineRule="auto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Национальной (Узбекской) квалификации и соответствующим требованиям, и положениям качества. Программа подлежит национальной циклической аккредитации </w:t>
      </w:r>
      <w:r w:rsidR="00044F79" w:rsidRPr="00E74527">
        <w:rPr>
          <w:rFonts w:cstheme="minorHAnsi"/>
          <w:sz w:val="28"/>
          <w:szCs w:val="28"/>
          <w:lang w:val="ru-RU"/>
        </w:rPr>
        <w:t xml:space="preserve">каждые 4 года. </w:t>
      </w:r>
    </w:p>
    <w:p w14:paraId="08245F02" w14:textId="77777777" w:rsidR="004A56CB" w:rsidRPr="00E74527" w:rsidRDefault="004A56CB" w:rsidP="00E73AFE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765D90FC" w14:textId="77777777" w:rsidR="004A56CB" w:rsidRPr="00E74527" w:rsidRDefault="004A56CB" w:rsidP="00E73AFE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Требования к поступающим на программу</w:t>
      </w:r>
    </w:p>
    <w:p w14:paraId="7E901BC3" w14:textId="77777777" w:rsidR="004A56CB" w:rsidRPr="00E74527" w:rsidRDefault="004A56CB" w:rsidP="00E73AFE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E745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(GPA)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798610BB" w14:textId="77777777" w:rsidR="004A56CB" w:rsidRPr="00E74527" w:rsidRDefault="004A56CB" w:rsidP="00E73AFE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magistr.edu.uz. </w:t>
      </w:r>
      <w:r w:rsidRPr="00E74527">
        <w:rPr>
          <w:rFonts w:cstheme="minorHAnsi"/>
          <w:sz w:val="28"/>
          <w:szCs w:val="28"/>
          <w:lang w:val="ru-RU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273CD0BE" w14:textId="63F47ABF" w:rsidR="004A56CB" w:rsidRPr="00E74527" w:rsidRDefault="004A56CB" w:rsidP="00E73AFE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Более подробную информацию можно получить по адресу:</w:t>
      </w:r>
      <w:r w:rsidRPr="00E74527">
        <w:rPr>
          <w:rFonts w:cstheme="minorHAnsi"/>
          <w:color w:val="FF0000"/>
          <w:sz w:val="28"/>
          <w:szCs w:val="28"/>
          <w:lang w:val="ru-RU"/>
        </w:rPr>
        <w:t xml:space="preserve"> </w:t>
      </w:r>
      <w:hyperlink r:id="rId8" w:history="1">
        <w:r w:rsidRPr="00E74527">
          <w:rPr>
            <w:rStyle w:val="aa"/>
            <w:rFonts w:cstheme="minorHAnsi"/>
            <w:sz w:val="28"/>
            <w:szCs w:val="28"/>
            <w:lang w:val="ru-RU"/>
          </w:rPr>
          <w:t>https://lex.uz/docs/-6070845</w:t>
        </w:r>
      </w:hyperlink>
      <w:r w:rsidR="00E74527" w:rsidRPr="00E74527">
        <w:rPr>
          <w:rFonts w:cstheme="minorHAnsi"/>
          <w:sz w:val="28"/>
          <w:szCs w:val="28"/>
          <w:lang w:val="ru-RU"/>
        </w:rPr>
        <w:t xml:space="preserve"> (</w:t>
      </w:r>
      <w:r w:rsidRPr="00E74527">
        <w:rPr>
          <w:rFonts w:cstheme="minorHAnsi"/>
          <w:sz w:val="28"/>
          <w:szCs w:val="28"/>
          <w:lang w:val="ru-RU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E74527">
        <w:rPr>
          <w:rFonts w:cstheme="minorHAnsi"/>
          <w:bCs/>
          <w:sz w:val="28"/>
          <w:szCs w:val="28"/>
          <w:lang w:val="ru-RU"/>
        </w:rPr>
        <w:t xml:space="preserve">» </w:t>
      </w:r>
      <w:r w:rsidRPr="00E74527">
        <w:rPr>
          <w:rFonts w:cstheme="minorHAnsi"/>
          <w:sz w:val="28"/>
          <w:szCs w:val="28"/>
          <w:lang w:val="ru-RU"/>
        </w:rPr>
        <w:t>от 15 июня 2022 года).</w:t>
      </w:r>
    </w:p>
    <w:p w14:paraId="6320D7C5" w14:textId="77777777" w:rsidR="004A56CB" w:rsidRPr="00E74527" w:rsidRDefault="004A56CB" w:rsidP="00E73AFE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7E029D18" w14:textId="77777777" w:rsidR="004A56CB" w:rsidRPr="00E74527" w:rsidRDefault="004A56CB" w:rsidP="00E73AFE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</w:p>
    <w:p w14:paraId="45519D93" w14:textId="77777777" w:rsidR="004A56CB" w:rsidRPr="00E74527" w:rsidRDefault="004A56CB" w:rsidP="00E73AFE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Образовательные цели и результаты обучения программ</w:t>
      </w:r>
    </w:p>
    <w:p w14:paraId="6716F3FB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769ACD61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Общие образовательные цели магистерских программ заключаются в следующем:</w:t>
      </w:r>
    </w:p>
    <w:p w14:paraId="2BC60357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• обеспечить гибкий и глобально актуальный подход к изучению и исследованию права на продвинутом уровне</w:t>
      </w:r>
    </w:p>
    <w:p w14:paraId="667AF93E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• дальнейшее самостоятельное обучение и обучение на протяжении всей жизни</w:t>
      </w:r>
    </w:p>
    <w:p w14:paraId="16B8BB28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47F0BC22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796E2C94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Общие результаты обучения магистратуры (общие для всех магистерских программ по юриспруденции ТГЮУ)</w:t>
      </w:r>
    </w:p>
    <w:p w14:paraId="45ED0E35" w14:textId="77777777" w:rsidR="00FD11B3" w:rsidRPr="00E74527" w:rsidRDefault="00FD11B3" w:rsidP="00FD11B3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3246EC09" w14:textId="378E9DBB" w:rsidR="00FD11B3" w:rsidRPr="00E74527" w:rsidRDefault="00FD11B3" w:rsidP="00FD11B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(РПО 1);</w:t>
      </w:r>
    </w:p>
    <w:p w14:paraId="65D9D482" w14:textId="59FCAE61" w:rsidR="00FD11B3" w:rsidRPr="00E74527" w:rsidRDefault="00FD11B3" w:rsidP="00FD11B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проблемами. (РПО 2);</w:t>
      </w:r>
    </w:p>
    <w:p w14:paraId="70BA64C0" w14:textId="793B935A" w:rsidR="00FD11B3" w:rsidRPr="00E74527" w:rsidRDefault="00FD11B3" w:rsidP="00FD11B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применении к юридическим проблемам. (РПО 3).</w:t>
      </w:r>
    </w:p>
    <w:p w14:paraId="39B81EAC" w14:textId="77777777" w:rsidR="00FD11B3" w:rsidRPr="00E74527" w:rsidRDefault="00FD11B3" w:rsidP="00FD11B3">
      <w:pPr>
        <w:pStyle w:val="3"/>
        <w:spacing w:before="660"/>
        <w:jc w:val="both"/>
        <w:rPr>
          <w:rFonts w:asciiTheme="minorHAnsi" w:hAnsiTheme="minorHAnsi" w:cstheme="minorHAnsi"/>
          <w:lang w:val="ru-RU"/>
        </w:rPr>
      </w:pPr>
      <w:r w:rsidRPr="00E74527">
        <w:rPr>
          <w:rFonts w:asciiTheme="minorHAnsi" w:hAnsiTheme="minorHAnsi" w:cstheme="minorHAnsi"/>
          <w:lang w:val="ru-RU"/>
        </w:rPr>
        <w:t>Навыки для всех магистерских программ</w:t>
      </w:r>
    </w:p>
    <w:p w14:paraId="677D8F50" w14:textId="77777777" w:rsidR="00FD11B3" w:rsidRPr="00E74527" w:rsidRDefault="00FD11B3" w:rsidP="00FD11B3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56EFE04E" w14:textId="653620F1" w:rsidR="00FD11B3" w:rsidRPr="00E74527" w:rsidRDefault="00FD11B3" w:rsidP="00FD11B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(РПО 4);</w:t>
      </w:r>
    </w:p>
    <w:p w14:paraId="4B7CEDEC" w14:textId="11D07969" w:rsidR="00FD11B3" w:rsidRPr="00E74527" w:rsidRDefault="00FD11B3" w:rsidP="00FD11B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(РПО 5);</w:t>
      </w:r>
    </w:p>
    <w:p w14:paraId="12C04B8E" w14:textId="5C979B2B" w:rsidR="00FD11B3" w:rsidRPr="00E74527" w:rsidRDefault="00FD11B3" w:rsidP="00FD11B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(РПО 6);</w:t>
      </w:r>
    </w:p>
    <w:p w14:paraId="761F51BC" w14:textId="189FBA28" w:rsidR="00FD11B3" w:rsidRPr="00E74527" w:rsidRDefault="00FD11B3" w:rsidP="00FD11B3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(РПО 7).</w:t>
      </w:r>
    </w:p>
    <w:p w14:paraId="2D9A166C" w14:textId="77777777" w:rsidR="00E74527" w:rsidRDefault="00E74527" w:rsidP="00E74527">
      <w:pPr>
        <w:pStyle w:val="a3"/>
        <w:ind w:left="420"/>
        <w:rPr>
          <w:rFonts w:cstheme="minorHAnsi"/>
          <w:b/>
          <w:bCs/>
          <w:sz w:val="28"/>
          <w:szCs w:val="28"/>
          <w:lang w:val="ru-RU"/>
        </w:rPr>
      </w:pPr>
    </w:p>
    <w:p w14:paraId="2CA82CCB" w14:textId="2CB88579" w:rsidR="00E74527" w:rsidRPr="00E74527" w:rsidRDefault="00E74527" w:rsidP="00E74527">
      <w:pPr>
        <w:pStyle w:val="a3"/>
        <w:ind w:left="0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для программы «Спортивное право»</w:t>
      </w:r>
    </w:p>
    <w:p w14:paraId="22F3A9D7" w14:textId="77777777" w:rsidR="00FD11B3" w:rsidRPr="00E74527" w:rsidRDefault="00FD11B3" w:rsidP="00FD11B3">
      <w:pPr>
        <w:spacing w:after="150"/>
        <w:jc w:val="both"/>
        <w:rPr>
          <w:rFonts w:eastAsia="Times New Roman" w:cstheme="minorHAnsi"/>
          <w:sz w:val="24"/>
          <w:szCs w:val="24"/>
          <w:lang w:val="ru-RU" w:eastAsia="en-GB"/>
        </w:rPr>
      </w:pPr>
    </w:p>
    <w:p w14:paraId="78C7719F" w14:textId="77777777" w:rsidR="00FD11B3" w:rsidRPr="00E74527" w:rsidRDefault="00FD11B3" w:rsidP="00FD11B3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bookmarkStart w:id="0" w:name="_GoBack"/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>По завершении всей программы студенты должны (уметь):</w:t>
      </w:r>
      <w:bookmarkEnd w:id="0"/>
    </w:p>
    <w:p w14:paraId="165EDCC5" w14:textId="3FDF0850" w:rsidR="00FD11B3" w:rsidRPr="00E74527" w:rsidRDefault="00FD11B3" w:rsidP="00FD11B3">
      <w:pPr>
        <w:pStyle w:val="a3"/>
        <w:numPr>
          <w:ilvl w:val="0"/>
          <w:numId w:val="17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>Проводить и фиксировать юридические и сопутствующие исследования в области теории и практики спортивного права применительно к законам Республики Узбекистан и, где это применимо, к международному праву (</w:t>
      </w:r>
      <w:r w:rsidRPr="00E74527">
        <w:rPr>
          <w:rFonts w:cstheme="minorHAnsi"/>
          <w:sz w:val="28"/>
          <w:szCs w:val="28"/>
          <w:lang w:val="ru-RU"/>
        </w:rPr>
        <w:t>РПО</w:t>
      </w: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 xml:space="preserve"> 8);</w:t>
      </w:r>
    </w:p>
    <w:p w14:paraId="50483CB8" w14:textId="67BF8F74" w:rsidR="00FD11B3" w:rsidRPr="00E74527" w:rsidRDefault="00FD11B3" w:rsidP="00FD11B3">
      <w:pPr>
        <w:pStyle w:val="a3"/>
        <w:numPr>
          <w:ilvl w:val="0"/>
          <w:numId w:val="17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>Определить и применять надлежащим образом, в конкретных случаях и сценариях, фундаментальные правовые и процессуальные принципы спортивного права из внутренних и международных источников (</w:t>
      </w:r>
      <w:r w:rsidRPr="00E74527">
        <w:rPr>
          <w:rFonts w:cstheme="minorHAnsi"/>
          <w:sz w:val="28"/>
          <w:szCs w:val="28"/>
          <w:lang w:val="ru-RU"/>
        </w:rPr>
        <w:t>РПО</w:t>
      </w: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 xml:space="preserve"> 9);</w:t>
      </w:r>
    </w:p>
    <w:p w14:paraId="7E4E3FCC" w14:textId="07A1C590" w:rsidR="00FD11B3" w:rsidRPr="00E74527" w:rsidRDefault="00FD11B3" w:rsidP="00FD11B3">
      <w:pPr>
        <w:pStyle w:val="a3"/>
        <w:numPr>
          <w:ilvl w:val="0"/>
          <w:numId w:val="17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>Приобрести ряд юридических и смежных навыков, имеющих отношение к спортивному праву, включая общение, подготовку дел, пропаганду, составление и написание юридических документов, решение проблем и командную работу (</w:t>
      </w:r>
      <w:r w:rsidRPr="00E74527">
        <w:rPr>
          <w:rFonts w:cstheme="minorHAnsi"/>
          <w:sz w:val="28"/>
          <w:szCs w:val="28"/>
          <w:lang w:val="ru-RU"/>
        </w:rPr>
        <w:t>РПО</w:t>
      </w: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 xml:space="preserve"> 10);</w:t>
      </w:r>
    </w:p>
    <w:p w14:paraId="1AF276F6" w14:textId="74920F92" w:rsidR="00FD11B3" w:rsidRPr="00E74527" w:rsidRDefault="00FD11B3" w:rsidP="00FD11B3">
      <w:pPr>
        <w:pStyle w:val="a3"/>
        <w:numPr>
          <w:ilvl w:val="0"/>
          <w:numId w:val="17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изучением и практикой спортивного права в применимых социальных, политических, культурных и экономических контекстах (</w:t>
      </w:r>
      <w:r w:rsidRPr="00E74527">
        <w:rPr>
          <w:rFonts w:cstheme="minorHAnsi"/>
          <w:sz w:val="28"/>
          <w:szCs w:val="28"/>
          <w:lang w:val="ru-RU"/>
        </w:rPr>
        <w:t>РПО</w:t>
      </w:r>
      <w:r w:rsidRPr="00E74527">
        <w:rPr>
          <w:rFonts w:eastAsiaTheme="minorEastAsia" w:cstheme="minorHAnsi"/>
          <w:kern w:val="24"/>
          <w:sz w:val="28"/>
          <w:szCs w:val="28"/>
          <w:lang w:val="ru-RU"/>
        </w:rPr>
        <w:t xml:space="preserve"> 11).</w:t>
      </w:r>
    </w:p>
    <w:p w14:paraId="6AABE28D" w14:textId="77777777" w:rsidR="001A2841" w:rsidRPr="00E74527" w:rsidRDefault="001A2841" w:rsidP="00FD11B3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35A8E537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Структура программы</w:t>
      </w:r>
    </w:p>
    <w:p w14:paraId="2B6E4D9E" w14:textId="77777777" w:rsidR="004A56CB" w:rsidRPr="00E74527" w:rsidRDefault="004A56CB" w:rsidP="004A56CB">
      <w:pPr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4A56CB" w:rsidRPr="00E74527" w14:paraId="7A3C516D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469AF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5B773CC2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2C4AF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017C2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Выделенный кредит</w:t>
            </w:r>
          </w:p>
        </w:tc>
      </w:tr>
      <w:tr w:rsidR="004A56CB" w:rsidRPr="00E74527" w14:paraId="43F6FB67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CCEA3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color w:val="000000"/>
                <w:sz w:val="28"/>
                <w:szCs w:val="28"/>
                <w:lang w:val="ru-RU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02FC9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61381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35</w:t>
            </w:r>
          </w:p>
        </w:tc>
      </w:tr>
      <w:tr w:rsidR="004A56CB" w:rsidRPr="00E74527" w14:paraId="60C6E7E0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77974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color w:val="000000"/>
                <w:sz w:val="28"/>
                <w:szCs w:val="28"/>
                <w:lang w:val="ru-RU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B4B95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F5119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4A56CB" w:rsidRPr="00E74527" w14:paraId="0FD606AD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A5444" w14:textId="77777777" w:rsidR="004A56CB" w:rsidRPr="00E74527" w:rsidRDefault="004A56CB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F9C7B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2E41C" w14:textId="77777777" w:rsidR="004A56CB" w:rsidRPr="00E74527" w:rsidRDefault="004A56CB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</w:pPr>
            <w:r w:rsidRPr="00E74527">
              <w:rPr>
                <w:rFonts w:cstheme="minorHAnsi"/>
                <w:bCs/>
                <w:color w:val="000000"/>
                <w:sz w:val="28"/>
                <w:szCs w:val="28"/>
                <w:lang w:val="ru-RU"/>
              </w:rPr>
              <w:t>15</w:t>
            </w:r>
          </w:p>
        </w:tc>
      </w:tr>
    </w:tbl>
    <w:p w14:paraId="20CAE21B" w14:textId="77777777" w:rsidR="004A56CB" w:rsidRPr="00E74527" w:rsidRDefault="004A56CB" w:rsidP="004A56CB">
      <w:pPr>
        <w:rPr>
          <w:rFonts w:cstheme="minorHAnsi"/>
          <w:sz w:val="28"/>
          <w:szCs w:val="28"/>
          <w:lang w:val="ru-RU"/>
        </w:rPr>
      </w:pPr>
    </w:p>
    <w:p w14:paraId="41F46BB0" w14:textId="77777777" w:rsidR="00533717" w:rsidRPr="00E74527" w:rsidRDefault="00533717" w:rsidP="00E73AFE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16EE062E" w14:textId="77777777" w:rsidR="004A56CB" w:rsidRPr="00E74527" w:rsidRDefault="004A56CB" w:rsidP="004A56CB">
      <w:pPr>
        <w:spacing w:after="150" w:line="240" w:lineRule="auto"/>
        <w:jc w:val="both"/>
        <w:rPr>
          <w:rFonts w:cstheme="minorHAnsi"/>
          <w:sz w:val="28"/>
          <w:szCs w:val="28"/>
          <w:lang w:val="ru-RU"/>
        </w:rPr>
      </w:pPr>
    </w:p>
    <w:p w14:paraId="446FD0C0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Стратегии обучения и преподавания</w:t>
      </w:r>
    </w:p>
    <w:p w14:paraId="10A83EE1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bookmarkStart w:id="1" w:name="_Hlk150008988"/>
      <w:r w:rsidRPr="00E74527">
        <w:rPr>
          <w:rFonts w:cstheme="minorHAnsi"/>
          <w:sz w:val="28"/>
          <w:szCs w:val="28"/>
          <w:lang w:val="ru-RU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59F5B0EA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6F676EA3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Гибридное обучение (с использованием сочетания онлайн- и офлайн средств) будет использоваться по мере необходимости повсюдую Акцент во всем процессе преподавания и обучения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13548941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Методы оценки и выставление оценок</w:t>
      </w:r>
    </w:p>
    <w:p w14:paraId="2D2238CA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14E95D60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47D97AF3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Суммативное оценивание проводится на промежуточных и итоговых   экзаменах. </w:t>
      </w:r>
    </w:p>
    <w:p w14:paraId="7D4E906B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4A075866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220401C3" w14:textId="77777777" w:rsidR="004A56CB" w:rsidRPr="00E74527" w:rsidRDefault="004A56CB" w:rsidP="004A56CB">
      <w:pPr>
        <w:jc w:val="both"/>
        <w:rPr>
          <w:rFonts w:cstheme="minorHAnsi"/>
          <w:color w:val="FF0000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Более подробную информацию можно получить по адресу: </w:t>
      </w:r>
      <w:hyperlink r:id="rId9" w:history="1">
        <w:r w:rsidRPr="00E74527">
          <w:rPr>
            <w:rStyle w:val="aa"/>
            <w:rFonts w:cstheme="minorHAnsi"/>
            <w:sz w:val="28"/>
            <w:szCs w:val="28"/>
            <w:lang w:val="ru-RU"/>
          </w:rPr>
          <w:t xml:space="preserve">https://lex.uz/docs/-2935457 </w:t>
        </w:r>
      </w:hyperlink>
      <w:r w:rsidRPr="00E74527">
        <w:rPr>
          <w:rFonts w:cstheme="minorHAnsi"/>
          <w:sz w:val="28"/>
          <w:szCs w:val="28"/>
          <w:lang w:val="ru-RU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E74527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E74527">
        <w:rPr>
          <w:rFonts w:cstheme="minorHAnsi"/>
          <w:sz w:val="28"/>
          <w:szCs w:val="28"/>
          <w:lang w:val="ru-RU"/>
        </w:rPr>
        <w:t xml:space="preserve">и </w:t>
      </w:r>
      <w:r w:rsidRPr="00E74527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E74527">
        <w:rPr>
          <w:rFonts w:cstheme="minorHAnsi"/>
          <w:sz w:val="28"/>
          <w:szCs w:val="28"/>
          <w:lang w:val="ru-RU"/>
        </w:rPr>
        <w:t>от 22 апреля . 2016)</w:t>
      </w:r>
    </w:p>
    <w:p w14:paraId="0EC454EF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</w:p>
    <w:p w14:paraId="1CFB060E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Диссертация</w:t>
      </w:r>
    </w:p>
    <w:p w14:paraId="65240786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сдается в конце второго семестра, после чего проводится устная защита. Студенты также должны опубликовать хотя бы одну статью в рецензируемый академический журнал.</w:t>
      </w:r>
    </w:p>
    <w:p w14:paraId="16162706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Прогресс</w:t>
      </w:r>
    </w:p>
    <w:p w14:paraId="6AE3D37D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Все студенты магистратуры должны пройти все модули программы до окончания учебы.</w:t>
      </w:r>
    </w:p>
    <w:p w14:paraId="41355919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56158A84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61C15B07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51CE06EA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</w:p>
    <w:p w14:paraId="67EC2402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Поддержка и руководство студентов</w:t>
      </w:r>
    </w:p>
    <w:p w14:paraId="692E5B3B" w14:textId="2EE6783A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044F79" w:rsidRPr="00E74527">
        <w:rPr>
          <w:rFonts w:cstheme="minorHAnsi"/>
          <w:sz w:val="28"/>
          <w:szCs w:val="28"/>
          <w:lang w:val="ru-RU"/>
        </w:rPr>
        <w:t>отдел</w:t>
      </w:r>
      <w:r w:rsidRPr="00E74527">
        <w:rPr>
          <w:rFonts w:cstheme="minorHAnsi"/>
          <w:sz w:val="28"/>
          <w:szCs w:val="28"/>
          <w:lang w:val="ru-RU"/>
        </w:rPr>
        <w:t>а обучены заботиться об академических и личных потребностях этих студентов.</w:t>
      </w:r>
    </w:p>
    <w:p w14:paraId="326EE5F6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6378EE0C" w14:textId="77777777" w:rsidR="004A56CB" w:rsidRPr="00E74527" w:rsidRDefault="004A56CB" w:rsidP="004A56CB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Трудоустройство и профориентация выпускников</w:t>
      </w:r>
    </w:p>
    <w:p w14:paraId="315140D7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153142F6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обеспечить повременную занятость во время учебы.</w:t>
      </w:r>
    </w:p>
    <w:p w14:paraId="43FBBA4B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С этой целью в ТГЮУ есть отдел карьеры, который предлагает семинар –тренинги по трудоустройству и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1998D3C0" w14:textId="258C9C02" w:rsidR="004A56CB" w:rsidRPr="00E74527" w:rsidRDefault="00044F79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Отдел</w:t>
      </w:r>
      <w:r w:rsidR="004A56CB" w:rsidRPr="00E74527">
        <w:rPr>
          <w:rFonts w:cstheme="minorHAnsi"/>
          <w:sz w:val="28"/>
          <w:szCs w:val="28"/>
          <w:lang w:val="ru-RU"/>
        </w:rPr>
        <w:t xml:space="preserve"> карьеры также предлагает индивидуальные консультации через онлайн-сервис и имеет каналы в социальных сетях, где публикуются вакансии и возможности волонтерской деятельности.</w:t>
      </w:r>
    </w:p>
    <w:p w14:paraId="17003CC7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</w:p>
    <w:p w14:paraId="7F285177" w14:textId="77777777" w:rsidR="004A56CB" w:rsidRPr="00E74527" w:rsidRDefault="004A56CB" w:rsidP="004A56CB">
      <w:pPr>
        <w:rPr>
          <w:rFonts w:cstheme="minorHAnsi"/>
          <w:b/>
          <w:bCs/>
          <w:sz w:val="28"/>
          <w:szCs w:val="28"/>
          <w:lang w:val="ru-RU"/>
        </w:rPr>
      </w:pPr>
      <w:r w:rsidRPr="00E74527">
        <w:rPr>
          <w:rFonts w:cstheme="minorHAnsi"/>
          <w:b/>
          <w:bCs/>
          <w:sz w:val="28"/>
          <w:szCs w:val="28"/>
          <w:lang w:val="ru-RU"/>
        </w:rPr>
        <w:t>Оценка и повышение качества</w:t>
      </w:r>
    </w:p>
    <w:bookmarkEnd w:id="1"/>
    <w:p w14:paraId="48CA44C1" w14:textId="77777777" w:rsidR="004A56CB" w:rsidRPr="00E74527" w:rsidRDefault="004A56CB" w:rsidP="004A56CB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В ТГУЮ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1823C4F8" w14:textId="77777777" w:rsidR="00533717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Отдел 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7E4EC9D5" w14:textId="2F48170A" w:rsidR="004A56CB" w:rsidRPr="00E74527" w:rsidRDefault="00533717" w:rsidP="00533717">
      <w:pPr>
        <w:jc w:val="both"/>
        <w:rPr>
          <w:rFonts w:cstheme="minorHAnsi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>Кроме того, в рамках процесса аккредитации отдел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</w:t>
      </w:r>
    </w:p>
    <w:p w14:paraId="2FA1E92A" w14:textId="77777777" w:rsidR="004A56CB" w:rsidRPr="00E74527" w:rsidRDefault="004A56CB" w:rsidP="004A56CB">
      <w:pPr>
        <w:jc w:val="both"/>
        <w:rPr>
          <w:rFonts w:cstheme="minorHAnsi"/>
          <w:color w:val="FF0000"/>
          <w:sz w:val="28"/>
          <w:szCs w:val="28"/>
          <w:lang w:val="ru-RU"/>
        </w:rPr>
      </w:pPr>
      <w:r w:rsidRPr="00E74527">
        <w:rPr>
          <w:rFonts w:cstheme="minorHAnsi"/>
          <w:sz w:val="28"/>
          <w:szCs w:val="28"/>
          <w:lang w:val="ru-RU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E74527">
          <w:rPr>
            <w:rStyle w:val="aa"/>
            <w:rFonts w:eastAsia="Times New Roman" w:cstheme="minorHAnsi"/>
            <w:sz w:val="28"/>
            <w:szCs w:val="28"/>
            <w:lang w:val="ru-RU"/>
          </w:rPr>
          <w:t>b.akmalxonov@tsul.uz</w:t>
        </w:r>
      </w:hyperlink>
    </w:p>
    <w:p w14:paraId="30E94014" w14:textId="0FE09460" w:rsidR="00504D05" w:rsidRPr="00E74527" w:rsidRDefault="00504D05" w:rsidP="004A56CB">
      <w:pPr>
        <w:rPr>
          <w:rFonts w:cstheme="minorHAnsi"/>
          <w:color w:val="FF0000"/>
          <w:sz w:val="28"/>
          <w:szCs w:val="28"/>
          <w:lang w:val="ru-RU"/>
        </w:rPr>
      </w:pPr>
    </w:p>
    <w:sectPr w:rsidR="00504D05" w:rsidRPr="00E745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77B88" w14:textId="77777777" w:rsidR="008B050C" w:rsidRDefault="008B050C" w:rsidP="006E7908">
      <w:pPr>
        <w:spacing w:after="0" w:line="240" w:lineRule="auto"/>
      </w:pPr>
      <w:r>
        <w:separator/>
      </w:r>
    </w:p>
  </w:endnote>
  <w:endnote w:type="continuationSeparator" w:id="0">
    <w:p w14:paraId="431DC967" w14:textId="77777777" w:rsidR="008B050C" w:rsidRDefault="008B050C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008EFCAD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50C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F2293" w14:textId="77777777" w:rsidR="008B050C" w:rsidRDefault="008B050C" w:rsidP="006E7908">
      <w:pPr>
        <w:spacing w:after="0" w:line="240" w:lineRule="auto"/>
      </w:pPr>
      <w:r>
        <w:separator/>
      </w:r>
    </w:p>
  </w:footnote>
  <w:footnote w:type="continuationSeparator" w:id="0">
    <w:p w14:paraId="0383DC11" w14:textId="77777777" w:rsidR="008B050C" w:rsidRDefault="008B050C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A0626"/>
    <w:multiLevelType w:val="hybridMultilevel"/>
    <w:tmpl w:val="02C0B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13B99"/>
    <w:multiLevelType w:val="hybridMultilevel"/>
    <w:tmpl w:val="800EF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B272B"/>
    <w:multiLevelType w:val="hybridMultilevel"/>
    <w:tmpl w:val="C5001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7"/>
  </w:num>
  <w:num w:numId="4">
    <w:abstractNumId w:val="23"/>
  </w:num>
  <w:num w:numId="5">
    <w:abstractNumId w:val="19"/>
  </w:num>
  <w:num w:numId="6">
    <w:abstractNumId w:val="29"/>
  </w:num>
  <w:num w:numId="7">
    <w:abstractNumId w:val="11"/>
  </w:num>
  <w:num w:numId="8">
    <w:abstractNumId w:val="16"/>
  </w:num>
  <w:num w:numId="9">
    <w:abstractNumId w:val="14"/>
  </w:num>
  <w:num w:numId="10">
    <w:abstractNumId w:val="17"/>
  </w:num>
  <w:num w:numId="11">
    <w:abstractNumId w:val="28"/>
  </w:num>
  <w:num w:numId="12">
    <w:abstractNumId w:val="3"/>
  </w:num>
  <w:num w:numId="13">
    <w:abstractNumId w:val="8"/>
  </w:num>
  <w:num w:numId="14">
    <w:abstractNumId w:val="0"/>
  </w:num>
  <w:num w:numId="15">
    <w:abstractNumId w:val="30"/>
  </w:num>
  <w:num w:numId="16">
    <w:abstractNumId w:val="18"/>
  </w:num>
  <w:num w:numId="17">
    <w:abstractNumId w:val="7"/>
  </w:num>
  <w:num w:numId="18">
    <w:abstractNumId w:val="20"/>
  </w:num>
  <w:num w:numId="19">
    <w:abstractNumId w:val="25"/>
  </w:num>
  <w:num w:numId="20">
    <w:abstractNumId w:val="4"/>
  </w:num>
  <w:num w:numId="21">
    <w:abstractNumId w:val="5"/>
  </w:num>
  <w:num w:numId="22">
    <w:abstractNumId w:val="21"/>
  </w:num>
  <w:num w:numId="23">
    <w:abstractNumId w:val="15"/>
  </w:num>
  <w:num w:numId="24">
    <w:abstractNumId w:val="13"/>
  </w:num>
  <w:num w:numId="25">
    <w:abstractNumId w:val="12"/>
  </w:num>
  <w:num w:numId="26">
    <w:abstractNumId w:val="24"/>
  </w:num>
  <w:num w:numId="27">
    <w:abstractNumId w:val="9"/>
  </w:num>
  <w:num w:numId="28">
    <w:abstractNumId w:val="26"/>
  </w:num>
  <w:num w:numId="29">
    <w:abstractNumId w:val="2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44F79"/>
    <w:rsid w:val="000844B9"/>
    <w:rsid w:val="000A7D2A"/>
    <w:rsid w:val="000E30AD"/>
    <w:rsid w:val="000E3C24"/>
    <w:rsid w:val="00132405"/>
    <w:rsid w:val="00162CBD"/>
    <w:rsid w:val="001749E9"/>
    <w:rsid w:val="001A2841"/>
    <w:rsid w:val="001E3554"/>
    <w:rsid w:val="002671E8"/>
    <w:rsid w:val="00275378"/>
    <w:rsid w:val="00293B8F"/>
    <w:rsid w:val="002D6FF7"/>
    <w:rsid w:val="00345823"/>
    <w:rsid w:val="00366DBE"/>
    <w:rsid w:val="003769DB"/>
    <w:rsid w:val="003813A1"/>
    <w:rsid w:val="003B22C8"/>
    <w:rsid w:val="003D0FD3"/>
    <w:rsid w:val="00436377"/>
    <w:rsid w:val="004A56CB"/>
    <w:rsid w:val="004E4E6A"/>
    <w:rsid w:val="00504D05"/>
    <w:rsid w:val="00515A65"/>
    <w:rsid w:val="005169D4"/>
    <w:rsid w:val="00533717"/>
    <w:rsid w:val="0055122F"/>
    <w:rsid w:val="00571774"/>
    <w:rsid w:val="00587410"/>
    <w:rsid w:val="00596014"/>
    <w:rsid w:val="005C182E"/>
    <w:rsid w:val="005C5D4C"/>
    <w:rsid w:val="005E45A3"/>
    <w:rsid w:val="006350CA"/>
    <w:rsid w:val="0065653B"/>
    <w:rsid w:val="0068404A"/>
    <w:rsid w:val="006B5443"/>
    <w:rsid w:val="006D3E28"/>
    <w:rsid w:val="006E7908"/>
    <w:rsid w:val="006F34EF"/>
    <w:rsid w:val="00713CE4"/>
    <w:rsid w:val="007469D8"/>
    <w:rsid w:val="00771DC6"/>
    <w:rsid w:val="00820AD3"/>
    <w:rsid w:val="00823230"/>
    <w:rsid w:val="0083323B"/>
    <w:rsid w:val="008B050C"/>
    <w:rsid w:val="008F1023"/>
    <w:rsid w:val="00942B43"/>
    <w:rsid w:val="00996938"/>
    <w:rsid w:val="009C683E"/>
    <w:rsid w:val="00A54C17"/>
    <w:rsid w:val="00A6022D"/>
    <w:rsid w:val="00A67BF0"/>
    <w:rsid w:val="00A800B2"/>
    <w:rsid w:val="00A810C1"/>
    <w:rsid w:val="00AE63CC"/>
    <w:rsid w:val="00B10CFE"/>
    <w:rsid w:val="00BD23BC"/>
    <w:rsid w:val="00C20DDA"/>
    <w:rsid w:val="00C45809"/>
    <w:rsid w:val="00C54135"/>
    <w:rsid w:val="00C60045"/>
    <w:rsid w:val="00C72198"/>
    <w:rsid w:val="00CE5A04"/>
    <w:rsid w:val="00CE7759"/>
    <w:rsid w:val="00D455FB"/>
    <w:rsid w:val="00D755A1"/>
    <w:rsid w:val="00DB419D"/>
    <w:rsid w:val="00E25F75"/>
    <w:rsid w:val="00E36DB1"/>
    <w:rsid w:val="00E73AFE"/>
    <w:rsid w:val="00E74527"/>
    <w:rsid w:val="00E8048D"/>
    <w:rsid w:val="00EC5B5C"/>
    <w:rsid w:val="00ED157F"/>
    <w:rsid w:val="00ED27E1"/>
    <w:rsid w:val="00ED707F"/>
    <w:rsid w:val="00EE1283"/>
    <w:rsid w:val="00F233C4"/>
    <w:rsid w:val="00F848AA"/>
    <w:rsid w:val="00F863AE"/>
    <w:rsid w:val="00FA352D"/>
    <w:rsid w:val="00FB0CBD"/>
    <w:rsid w:val="00FD11B3"/>
    <w:rsid w:val="00FE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FD11B3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FD11B3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2322</Words>
  <Characters>13238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9</cp:revision>
  <dcterms:created xsi:type="dcterms:W3CDTF">2023-12-21T23:42:00Z</dcterms:created>
  <dcterms:modified xsi:type="dcterms:W3CDTF">2024-07-17T12:26:00Z</dcterms:modified>
</cp:coreProperties>
</file>