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DD" w:rsidRDefault="00242180" w:rsidP="008974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242180">
        <w:rPr>
          <w:rFonts w:ascii="Times New Roman" w:hAnsi="Times New Roman" w:cs="Times New Roman"/>
          <w:b/>
          <w:sz w:val="28"/>
          <w:szCs w:val="28"/>
          <w:lang w:val="en-US"/>
        </w:rPr>
        <w:t>ismoniy</w:t>
      </w:r>
      <w:proofErr w:type="spellEnd"/>
      <w:r w:rsidRPr="002421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242180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proofErr w:type="gramEnd"/>
      <w:r w:rsidRPr="002421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42180">
        <w:rPr>
          <w:rFonts w:ascii="Times New Roman" w:hAnsi="Times New Roman" w:cs="Times New Roman"/>
          <w:b/>
          <w:sz w:val="28"/>
          <w:szCs w:val="28"/>
          <w:lang w:val="en-US"/>
        </w:rPr>
        <w:t>yuridik</w:t>
      </w:r>
      <w:proofErr w:type="spellEnd"/>
      <w:r w:rsidRPr="002421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42180">
        <w:rPr>
          <w:rFonts w:ascii="Times New Roman" w:hAnsi="Times New Roman" w:cs="Times New Roman"/>
          <w:b/>
          <w:sz w:val="28"/>
          <w:szCs w:val="28"/>
          <w:lang w:val="en-US"/>
        </w:rPr>
        <w:t>shaxslar</w:t>
      </w:r>
      <w:proofErr w:type="spellEnd"/>
      <w:r w:rsidR="008974DD" w:rsidRPr="008974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974DD" w:rsidRPr="008974DD">
        <w:rPr>
          <w:rFonts w:ascii="Times New Roman" w:hAnsi="Times New Roman" w:cs="Times New Roman"/>
          <w:b/>
          <w:sz w:val="28"/>
          <w:szCs w:val="28"/>
          <w:lang w:val="en-US"/>
        </w:rPr>
        <w:t>murojaatlari</w:t>
      </w:r>
      <w:proofErr w:type="spellEnd"/>
      <w:r w:rsidR="008974DD" w:rsidRPr="008974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974DD" w:rsidRPr="008974DD">
        <w:rPr>
          <w:rFonts w:ascii="Times New Roman" w:hAnsi="Times New Roman" w:cs="Times New Roman"/>
          <w:b/>
          <w:sz w:val="28"/>
          <w:szCs w:val="28"/>
          <w:lang w:val="en-US"/>
        </w:rPr>
        <w:t>bilan</w:t>
      </w:r>
      <w:proofErr w:type="spellEnd"/>
      <w:r w:rsidR="008974DD" w:rsidRPr="008974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974DD" w:rsidRPr="008974DD">
        <w:rPr>
          <w:rFonts w:ascii="Times New Roman" w:hAnsi="Times New Roman" w:cs="Times New Roman"/>
          <w:b/>
          <w:sz w:val="28"/>
          <w:szCs w:val="28"/>
          <w:lang w:val="en-US"/>
        </w:rPr>
        <w:t>ishlash</w:t>
      </w:r>
      <w:proofErr w:type="spellEnd"/>
      <w:r w:rsidR="008974DD" w:rsidRPr="008974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974DD" w:rsidRPr="008974DD">
        <w:rPr>
          <w:rFonts w:ascii="Times New Roman" w:hAnsi="Times New Roman" w:cs="Times New Roman"/>
          <w:b/>
          <w:sz w:val="28"/>
          <w:szCs w:val="28"/>
          <w:lang w:val="en-US"/>
        </w:rPr>
        <w:t>holati</w:t>
      </w:r>
      <w:proofErr w:type="spellEnd"/>
      <w:r w:rsidR="008974DD" w:rsidRPr="008974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42180" w:rsidRDefault="00242180" w:rsidP="008974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TAHLILI</w:t>
      </w:r>
    </w:p>
    <w:p w:rsidR="008974DD" w:rsidRPr="008974DD" w:rsidRDefault="008974DD" w:rsidP="008974D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700E99">
        <w:rPr>
          <w:rFonts w:ascii="Times New Roman" w:hAnsi="Times New Roman" w:cs="Times New Roman"/>
          <w:i/>
          <w:sz w:val="20"/>
          <w:szCs w:val="20"/>
          <w:lang w:val="en-US"/>
        </w:rPr>
        <w:t>202</w:t>
      </w:r>
      <w:r w:rsidR="00792D5B">
        <w:rPr>
          <w:rFonts w:ascii="Times New Roman" w:hAnsi="Times New Roman" w:cs="Times New Roman"/>
          <w:i/>
          <w:sz w:val="20"/>
          <w:szCs w:val="20"/>
          <w:lang w:val="en-US"/>
        </w:rPr>
        <w:t>6</w:t>
      </w:r>
      <w:r w:rsidR="00700E99">
        <w:rPr>
          <w:rFonts w:ascii="Times New Roman" w:hAnsi="Times New Roman" w:cs="Times New Roman"/>
          <w:i/>
          <w:sz w:val="20"/>
          <w:szCs w:val="20"/>
          <w:lang w:val="en-US"/>
        </w:rPr>
        <w:t>-yil</w:t>
      </w:r>
      <w:r w:rsidR="00792D5B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r w:rsidR="009300C9">
        <w:rPr>
          <w:rFonts w:ascii="Times New Roman" w:hAnsi="Times New Roman" w:cs="Times New Roman"/>
          <w:i/>
          <w:sz w:val="20"/>
          <w:szCs w:val="20"/>
          <w:lang w:val="en-US"/>
        </w:rPr>
        <w:t>II</w:t>
      </w:r>
      <w:r w:rsidR="00792D5B">
        <w:rPr>
          <w:rFonts w:ascii="Times New Roman" w:hAnsi="Times New Roman" w:cs="Times New Roman"/>
          <w:i/>
          <w:sz w:val="20"/>
          <w:szCs w:val="20"/>
          <w:lang w:val="en-US"/>
        </w:rPr>
        <w:t>-</w:t>
      </w:r>
      <w:proofErr w:type="spellStart"/>
      <w:r w:rsidR="00792D5B">
        <w:rPr>
          <w:rFonts w:ascii="Times New Roman" w:hAnsi="Times New Roman" w:cs="Times New Roman"/>
          <w:i/>
          <w:sz w:val="20"/>
          <w:szCs w:val="20"/>
          <w:lang w:val="en-US"/>
        </w:rPr>
        <w:t>chorak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8974DD" w:rsidRDefault="008974DD" w:rsidP="008974D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6629" w:rsidRPr="00D74326" w:rsidRDefault="00AE0A38" w:rsidP="008B66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5337E4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-yil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300C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337E4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5337E4">
        <w:rPr>
          <w:rFonts w:ascii="Times New Roman" w:hAnsi="Times New Roman" w:cs="Times New Roman"/>
          <w:sz w:val="28"/>
          <w:szCs w:val="28"/>
          <w:lang w:val="en-US"/>
        </w:rPr>
        <w:t>chorak</w:t>
      </w:r>
      <w:proofErr w:type="spellEnd"/>
      <w:r w:rsidR="005337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davomida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4BAF">
        <w:rPr>
          <w:rFonts w:ascii="Times New Roman" w:hAnsi="Times New Roman" w:cs="Times New Roman"/>
          <w:b/>
          <w:sz w:val="28"/>
          <w:szCs w:val="28"/>
          <w:lang w:val="uz-Cyrl-UZ"/>
        </w:rPr>
        <w:t>292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tushdi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natijalariga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="00F654E9" w:rsidRPr="00F654E9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3A1E5D" w:rsidRPr="003A1E5D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="00CC365F">
        <w:rPr>
          <w:rFonts w:ascii="Times New Roman" w:hAnsi="Times New Roman" w:cs="Times New Roman"/>
          <w:b/>
          <w:sz w:val="28"/>
          <w:szCs w:val="28"/>
          <w:lang w:val="uz-Cyrl-UZ"/>
        </w:rPr>
        <w:t>7</w:t>
      </w:r>
      <w:r w:rsidR="003A1E5D" w:rsidRPr="003A1E5D">
        <w:rPr>
          <w:rFonts w:ascii="Times New Roman" w:hAnsi="Times New Roman" w:cs="Times New Roman"/>
          <w:b/>
          <w:sz w:val="28"/>
          <w:szCs w:val="28"/>
          <w:lang w:val="uz-Cyrl-UZ"/>
        </w:rPr>
        <w:t>0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etildi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CC365F">
        <w:rPr>
          <w:rFonts w:ascii="Times New Roman" w:hAnsi="Times New Roman" w:cs="Times New Roman"/>
          <w:b/>
          <w:sz w:val="28"/>
          <w:szCs w:val="28"/>
          <w:lang w:val="uz-Cyrl-UZ"/>
        </w:rPr>
        <w:t>98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yicha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tushuntirishlar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berildi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CC365F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chiqilmasdan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qoldirildi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CC365F">
        <w:rPr>
          <w:rFonts w:ascii="Times New Roman" w:hAnsi="Times New Roman" w:cs="Times New Roman"/>
          <w:b/>
          <w:sz w:val="28"/>
          <w:szCs w:val="28"/>
          <w:lang w:val="uz-Cyrl-UZ"/>
        </w:rPr>
        <w:t>18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hozirda</w:t>
      </w:r>
      <w:r w:rsid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145E2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270A0" w:rsidRDefault="00F654E9" w:rsidP="008B66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zbekiston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C365F">
        <w:rPr>
          <w:rFonts w:ascii="Times New Roman" w:hAnsi="Times New Roman" w:cs="Times New Roman"/>
          <w:b/>
          <w:sz w:val="28"/>
          <w:szCs w:val="28"/>
          <w:lang w:val="uz-Cyrl-UZ"/>
        </w:rPr>
        <w:t>25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tushdi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57ED9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etildi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285D61" w:rsidRPr="00285D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22574">
        <w:rPr>
          <w:rFonts w:ascii="Times New Roman" w:hAnsi="Times New Roman" w:cs="Times New Roman"/>
          <w:b/>
          <w:sz w:val="28"/>
          <w:szCs w:val="28"/>
          <w:lang w:val="uz-Cyrl-UZ"/>
        </w:rPr>
        <w:t>20</w:t>
      </w:r>
      <w:r w:rsidR="00285D61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 w:rsidR="00285D61" w:rsidRPr="00285D61">
        <w:rPr>
          <w:rFonts w:ascii="Times New Roman" w:hAnsi="Times New Roman" w:cs="Times New Roman"/>
          <w:sz w:val="28"/>
          <w:szCs w:val="28"/>
          <w:lang w:val="uz-Cyrl-UZ"/>
        </w:rPr>
        <w:t>siga esa amaldagi qonunchilikka asosan huquqiy tushuntirish beril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di</w:t>
      </w:r>
      <w:r w:rsidR="00285D61" w:rsidRPr="00285D6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722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31540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B31540" w:rsidRPr="00B3154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 </w:t>
      </w:r>
      <w:r w:rsidR="00722574" w:rsidRPr="00B31540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722574" w:rsidRPr="00722574">
        <w:rPr>
          <w:rFonts w:ascii="Times New Roman" w:hAnsi="Times New Roman" w:cs="Times New Roman"/>
          <w:sz w:val="28"/>
          <w:szCs w:val="28"/>
          <w:lang w:val="uz-Cyrl-UZ"/>
        </w:rPr>
        <w:t>si tegishliligi bo‘yicha boshqa tashkilotga yuboril</w:t>
      </w:r>
      <w:r w:rsidR="00B31540" w:rsidRPr="00B31540">
        <w:rPr>
          <w:rFonts w:ascii="Times New Roman" w:hAnsi="Times New Roman" w:cs="Times New Roman"/>
          <w:sz w:val="28"/>
          <w:szCs w:val="28"/>
          <w:lang w:val="uz-Cyrl-UZ"/>
        </w:rPr>
        <w:t xml:space="preserve">di, </w:t>
      </w:r>
      <w:r w:rsidR="00722574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="00285D61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 w:rsidR="00285D61" w:rsidRPr="00285D61">
        <w:rPr>
          <w:rFonts w:ascii="Times New Roman" w:hAnsi="Times New Roman" w:cs="Times New Roman"/>
          <w:sz w:val="28"/>
          <w:szCs w:val="28"/>
          <w:lang w:val="uz-Cyrl-UZ"/>
        </w:rPr>
        <w:t xml:space="preserve"> murojaat </w:t>
      </w:r>
      <w:r w:rsidR="009270A0" w:rsidRPr="009270A0">
        <w:rPr>
          <w:rFonts w:ascii="Times New Roman" w:hAnsi="Times New Roman" w:cs="Times New Roman"/>
          <w:sz w:val="28"/>
          <w:szCs w:val="28"/>
          <w:lang w:val="uz-Cyrl-UZ"/>
        </w:rPr>
        <w:t>esa hozirda ko‘rib chiqish jarayonida.</w:t>
      </w:r>
    </w:p>
    <w:p w:rsidR="008B6629" w:rsidRPr="00CF5F7E" w:rsidRDefault="00FB0AD7" w:rsidP="008B66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7DF3" w:rsidRPr="00E77DF3">
        <w:rPr>
          <w:rFonts w:ascii="Times New Roman" w:hAnsi="Times New Roman" w:cs="Times New Roman"/>
          <w:b/>
          <w:sz w:val="28"/>
          <w:szCs w:val="28"/>
          <w:lang w:val="uz-Cyrl-UZ"/>
        </w:rPr>
        <w:t>43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nafar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tarilgan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rildi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645D01" w:rsidRPr="00645D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45D01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645D01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F5F7E">
        <w:rPr>
          <w:rFonts w:ascii="Times New Roman" w:hAnsi="Times New Roman" w:cs="Times New Roman"/>
          <w:b/>
          <w:sz w:val="28"/>
          <w:szCs w:val="28"/>
          <w:lang w:val="uz-Cyrl-UZ"/>
        </w:rPr>
        <w:t>16</w:t>
      </w:r>
      <w:r w:rsidR="00645D01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 w:rsidR="00645D01"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="00645D01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45D01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645D01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45D01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645D01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45D01">
        <w:rPr>
          <w:rFonts w:ascii="Times New Roman" w:hAnsi="Times New Roman" w:cs="Times New Roman"/>
          <w:sz w:val="28"/>
          <w:szCs w:val="28"/>
          <w:lang w:val="uz-Cyrl-UZ"/>
        </w:rPr>
        <w:t>etildi</w:t>
      </w:r>
      <w:r w:rsidR="00645D01" w:rsidRPr="00145E24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645D01" w:rsidRPr="00285D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F5F7E">
        <w:rPr>
          <w:rFonts w:ascii="Times New Roman" w:hAnsi="Times New Roman" w:cs="Times New Roman"/>
          <w:b/>
          <w:sz w:val="28"/>
          <w:szCs w:val="28"/>
          <w:lang w:val="uz-Cyrl-UZ"/>
        </w:rPr>
        <w:t>26</w:t>
      </w:r>
      <w:r w:rsidR="00645D01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 w:rsidR="00645D01" w:rsidRPr="00285D61">
        <w:rPr>
          <w:rFonts w:ascii="Times New Roman" w:hAnsi="Times New Roman" w:cs="Times New Roman"/>
          <w:sz w:val="28"/>
          <w:szCs w:val="28"/>
          <w:lang w:val="uz-Cyrl-UZ"/>
        </w:rPr>
        <w:t>siga esa amaldagi qonunchilikka asosan huquqiy tushuntirish beril</w:t>
      </w:r>
      <w:r w:rsidR="00645D01">
        <w:rPr>
          <w:rFonts w:ascii="Times New Roman" w:hAnsi="Times New Roman" w:cs="Times New Roman"/>
          <w:sz w:val="28"/>
          <w:szCs w:val="28"/>
          <w:lang w:val="uz-Cyrl-UZ"/>
        </w:rPr>
        <w:t>di</w:t>
      </w:r>
      <w:r w:rsidR="00645D0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F5F7E" w:rsidRPr="00CF5F7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F5F7E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CF5F7E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CF5F7E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="00CF5F7E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 w:rsidR="00CF5F7E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F5F7E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CF5F7E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F5F7E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CF5F7E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F5F7E"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="00CF5F7E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F5F7E"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CF5F7E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F5F7E">
        <w:rPr>
          <w:rFonts w:ascii="Times New Roman" w:hAnsi="Times New Roman" w:cs="Times New Roman"/>
          <w:sz w:val="28"/>
          <w:szCs w:val="28"/>
          <w:lang w:val="uz-Cyrl-UZ"/>
        </w:rPr>
        <w:t>chiqilmasdan</w:t>
      </w:r>
      <w:r w:rsidR="00CF5F7E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F5F7E">
        <w:rPr>
          <w:rFonts w:ascii="Times New Roman" w:hAnsi="Times New Roman" w:cs="Times New Roman"/>
          <w:sz w:val="28"/>
          <w:szCs w:val="28"/>
          <w:lang w:val="uz-Cyrl-UZ"/>
        </w:rPr>
        <w:t>qoldirildi.</w:t>
      </w:r>
    </w:p>
    <w:p w:rsidR="008B6629" w:rsidRDefault="00FB0AD7" w:rsidP="008B66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mobaynida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murojaatlarini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xolisona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etuvchilarga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051A0" w:rsidRDefault="006051A0" w:rsidP="008B66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42180" w:rsidRDefault="00681525" w:rsidP="00681525">
      <w:pPr>
        <w:tabs>
          <w:tab w:val="left" w:pos="5475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81525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202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6</w:t>
      </w:r>
      <w:r w:rsidRPr="00681525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-yil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ning</w:t>
      </w:r>
      <w:proofErr w:type="spellEnd"/>
      <w:r w:rsidRPr="00681525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B4216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choragi </w:t>
      </w:r>
      <w:r w:rsidRPr="00681525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davomida </w:t>
      </w:r>
      <w:proofErr w:type="spellStart"/>
      <w:r w:rsidRPr="0068152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kelib</w:t>
      </w:r>
      <w:proofErr w:type="spellEnd"/>
      <w:r w:rsidRPr="0068152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8152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tushgan</w:t>
      </w:r>
      <w:proofErr w:type="spellEnd"/>
      <w:r w:rsidRPr="0068152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="00242180" w:rsidRPr="002421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jismoniy </w:t>
      </w:r>
    </w:p>
    <w:p w:rsidR="00681525" w:rsidRPr="00681525" w:rsidRDefault="00242180" w:rsidP="00681525">
      <w:pPr>
        <w:tabs>
          <w:tab w:val="left" w:pos="5475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</w:pPr>
      <w:r w:rsidRPr="00242180">
        <w:rPr>
          <w:rFonts w:ascii="Times New Roman" w:hAnsi="Times New Roman" w:cs="Times New Roman"/>
          <w:b/>
          <w:sz w:val="28"/>
          <w:szCs w:val="28"/>
          <w:lang w:val="uz-Cyrl-UZ"/>
        </w:rPr>
        <w:t>va yuridik shaxslar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1525" w:rsidRPr="0068152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murojaatlar</w:t>
      </w:r>
      <w:proofErr w:type="spellEnd"/>
      <w:r w:rsidR="00681525" w:rsidRPr="00681525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tahlili</w:t>
      </w:r>
    </w:p>
    <w:p w:rsidR="00681525" w:rsidRPr="00681525" w:rsidRDefault="00681525" w:rsidP="00681525">
      <w:pPr>
        <w:tabs>
          <w:tab w:val="left" w:pos="5475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</w:pPr>
      <w:r w:rsidRPr="00681525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(tarkibiy bo‘linmalar kesimida)</w:t>
      </w:r>
    </w:p>
    <w:p w:rsidR="00681525" w:rsidRPr="00681525" w:rsidRDefault="00681525" w:rsidP="00681525">
      <w:pPr>
        <w:spacing w:after="0" w:line="288" w:lineRule="auto"/>
        <w:ind w:firstLine="68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</w:pPr>
    </w:p>
    <w:tbl>
      <w:tblPr>
        <w:tblStyle w:val="a3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7"/>
        <w:gridCol w:w="6612"/>
        <w:gridCol w:w="1842"/>
      </w:tblGrid>
      <w:tr w:rsidR="00681525" w:rsidRPr="00681525" w:rsidTr="00227B9B">
        <w:trPr>
          <w:tblHeader/>
        </w:trPr>
        <w:tc>
          <w:tcPr>
            <w:tcW w:w="477" w:type="dxa"/>
            <w:vAlign w:val="center"/>
          </w:tcPr>
          <w:p w:rsidR="00681525" w:rsidRPr="00681525" w:rsidRDefault="00681525" w:rsidP="00681525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815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6612" w:type="dxa"/>
            <w:vAlign w:val="center"/>
          </w:tcPr>
          <w:p w:rsidR="00681525" w:rsidRPr="00681525" w:rsidRDefault="00681525" w:rsidP="00681525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815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  <w:t>Tarkibiy bo‘linma nomi</w:t>
            </w:r>
          </w:p>
        </w:tc>
        <w:tc>
          <w:tcPr>
            <w:tcW w:w="1842" w:type="dxa"/>
            <w:vAlign w:val="center"/>
          </w:tcPr>
          <w:p w:rsidR="00681525" w:rsidRPr="00681525" w:rsidRDefault="00681525" w:rsidP="00681525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815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  <w:t>Jami kelib tushgan murojaatlar</w:t>
            </w:r>
          </w:p>
        </w:tc>
      </w:tr>
      <w:tr w:rsidR="00F26EEE" w:rsidRPr="003972BD" w:rsidTr="00227B9B">
        <w:tc>
          <w:tcPr>
            <w:tcW w:w="477" w:type="dxa"/>
            <w:vAlign w:val="center"/>
          </w:tcPr>
          <w:p w:rsidR="00F26EEE" w:rsidRPr="00681525" w:rsidRDefault="00F26EEE" w:rsidP="00F26EEE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F26EEE" w:rsidRPr="00D41588" w:rsidRDefault="00F26EEE" w:rsidP="00F26EEE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D41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Kadrlar</w:t>
            </w:r>
            <w:proofErr w:type="spellEnd"/>
            <w:r w:rsidRPr="00D41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bo‘limi</w:t>
            </w:r>
            <w:proofErr w:type="spellEnd"/>
          </w:p>
        </w:tc>
        <w:tc>
          <w:tcPr>
            <w:tcW w:w="1842" w:type="dxa"/>
            <w:vAlign w:val="center"/>
          </w:tcPr>
          <w:p w:rsidR="00F26EEE" w:rsidRPr="00E276FA" w:rsidRDefault="00D41588" w:rsidP="00E276FA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15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8</w:t>
            </w:r>
            <w:r w:rsidR="00E276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BC0BA2" w:rsidRPr="003972BD" w:rsidTr="00227B9B">
        <w:tc>
          <w:tcPr>
            <w:tcW w:w="477" w:type="dxa"/>
            <w:vAlign w:val="center"/>
          </w:tcPr>
          <w:p w:rsidR="00BC0BA2" w:rsidRPr="00681525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AF7852" w:rsidRDefault="00BC0BA2" w:rsidP="00BC0BA2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AF7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O‘quv-uslubiy</w:t>
            </w:r>
            <w:proofErr w:type="spellEnd"/>
            <w:r w:rsidRPr="00AF7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F7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boshqarma</w:t>
            </w:r>
            <w:proofErr w:type="spellEnd"/>
            <w:r w:rsidRPr="00AF7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AF7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Registrator</w:t>
            </w:r>
            <w:proofErr w:type="spellEnd"/>
            <w:r w:rsidRPr="00AF7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F7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ofisi</w:t>
            </w:r>
            <w:proofErr w:type="spellEnd"/>
            <w:r w:rsidRPr="00AF7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842" w:type="dxa"/>
            <w:vAlign w:val="center"/>
          </w:tcPr>
          <w:p w:rsidR="00BC0BA2" w:rsidRPr="00AF7852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z-Cyrl-UZ"/>
              </w:rPr>
            </w:pPr>
            <w:r w:rsidRPr="00AF78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65</w:t>
            </w:r>
          </w:p>
        </w:tc>
      </w:tr>
      <w:tr w:rsidR="00BC0BA2" w:rsidRPr="003972BD" w:rsidTr="00227B9B">
        <w:tc>
          <w:tcPr>
            <w:tcW w:w="477" w:type="dxa"/>
            <w:vAlign w:val="center"/>
          </w:tcPr>
          <w:p w:rsidR="00BC0BA2" w:rsidRPr="0088519E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88519E" w:rsidRDefault="00BC0BA2" w:rsidP="00BC0BA2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885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Qabul</w:t>
            </w:r>
            <w:proofErr w:type="spellEnd"/>
            <w:r w:rsidRPr="00885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5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jarayonini</w:t>
            </w:r>
            <w:proofErr w:type="spellEnd"/>
            <w:r w:rsidRPr="00885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5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</w:t>
            </w:r>
            <w:proofErr w:type="spellEnd"/>
            <w:r w:rsidRPr="00885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5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etish</w:t>
            </w:r>
            <w:proofErr w:type="spellEnd"/>
            <w:r w:rsidRPr="00885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5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bo‘limi</w:t>
            </w:r>
            <w:proofErr w:type="spellEnd"/>
          </w:p>
        </w:tc>
        <w:tc>
          <w:tcPr>
            <w:tcW w:w="1842" w:type="dxa"/>
            <w:vAlign w:val="center"/>
          </w:tcPr>
          <w:p w:rsidR="00BC0BA2" w:rsidRPr="00E276FA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51</w:t>
            </w:r>
          </w:p>
        </w:tc>
      </w:tr>
      <w:tr w:rsidR="00BC0BA2" w:rsidRPr="003972BD" w:rsidTr="00227B9B">
        <w:tc>
          <w:tcPr>
            <w:tcW w:w="477" w:type="dxa"/>
            <w:vAlign w:val="center"/>
          </w:tcPr>
          <w:p w:rsidR="00BC0BA2" w:rsidRPr="00AF7852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071CB7" w:rsidRDefault="00BC0BA2" w:rsidP="00BC0BA2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 w:rsidRPr="0007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Pr="0007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ashkiliy-nazorat va strategik rejalashtirish boshqarmasi</w:t>
            </w:r>
          </w:p>
        </w:tc>
        <w:tc>
          <w:tcPr>
            <w:tcW w:w="1842" w:type="dxa"/>
            <w:vAlign w:val="center"/>
          </w:tcPr>
          <w:p w:rsidR="00BC0BA2" w:rsidRPr="00071CB7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071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13</w:t>
            </w:r>
          </w:p>
        </w:tc>
      </w:tr>
      <w:tr w:rsidR="00BC0BA2" w:rsidRPr="003972BD" w:rsidTr="00227B9B">
        <w:tc>
          <w:tcPr>
            <w:tcW w:w="477" w:type="dxa"/>
            <w:vAlign w:val="center"/>
          </w:tcPr>
          <w:p w:rsidR="00BC0BA2" w:rsidRPr="00071CB7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D41588" w:rsidRDefault="00BC0BA2" w:rsidP="00BC0BA2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Jinoiy</w:t>
            </w:r>
            <w:proofErr w:type="spellEnd"/>
            <w:r w:rsidRPr="00D41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odil</w:t>
            </w:r>
            <w:proofErr w:type="spellEnd"/>
            <w:r w:rsidRPr="00D41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sudlov</w:t>
            </w:r>
            <w:proofErr w:type="spellEnd"/>
            <w:r w:rsidRPr="00D41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fakul</w:t>
            </w:r>
            <w:proofErr w:type="spellEnd"/>
            <w:r w:rsidRPr="00D41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proofErr w:type="spellStart"/>
            <w:r w:rsidRPr="00D41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eti</w:t>
            </w:r>
            <w:proofErr w:type="spellEnd"/>
          </w:p>
        </w:tc>
        <w:tc>
          <w:tcPr>
            <w:tcW w:w="1842" w:type="dxa"/>
            <w:vAlign w:val="center"/>
          </w:tcPr>
          <w:p w:rsidR="00BC0BA2" w:rsidRPr="00D41588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415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11</w:t>
            </w:r>
          </w:p>
        </w:tc>
      </w:tr>
      <w:tr w:rsidR="00BC0BA2" w:rsidRPr="003972BD" w:rsidTr="00227B9B">
        <w:tc>
          <w:tcPr>
            <w:tcW w:w="477" w:type="dxa"/>
            <w:vAlign w:val="center"/>
          </w:tcPr>
          <w:p w:rsidR="00BC0BA2" w:rsidRPr="00D41588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Huquqiy</w:t>
            </w:r>
            <w:proofErr w:type="spellEnd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tadqiqotlar</w:t>
            </w:r>
            <w:proofErr w:type="spellEnd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oliy</w:t>
            </w:r>
            <w:proofErr w:type="spellEnd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maktabi</w:t>
            </w:r>
            <w:proofErr w:type="spellEnd"/>
          </w:p>
        </w:tc>
        <w:tc>
          <w:tcPr>
            <w:tcW w:w="184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z-Cyrl-UZ"/>
              </w:rPr>
            </w:pPr>
            <w:r w:rsidRPr="00D22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9</w:t>
            </w:r>
          </w:p>
        </w:tc>
      </w:tr>
      <w:tr w:rsidR="00BC0BA2" w:rsidRPr="003972BD" w:rsidTr="00227B9B">
        <w:tc>
          <w:tcPr>
            <w:tcW w:w="477" w:type="dxa"/>
            <w:vAlign w:val="center"/>
          </w:tcPr>
          <w:p w:rsidR="00BC0BA2" w:rsidRPr="00D41588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115E88" w:rsidRDefault="00BC0BA2" w:rsidP="00BC0BA2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1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Yoshlar</w:t>
            </w:r>
            <w:proofErr w:type="spellEnd"/>
            <w:r w:rsidRPr="0011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masalalari</w:t>
            </w:r>
            <w:proofErr w:type="spellEnd"/>
            <w:r w:rsidRPr="0011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11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sportni</w:t>
            </w:r>
            <w:proofErr w:type="spellEnd"/>
            <w:r w:rsidRPr="0011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ommalashtirish</w:t>
            </w:r>
            <w:proofErr w:type="spellEnd"/>
            <w:r w:rsidRPr="0011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boshqarmasi</w:t>
            </w:r>
            <w:proofErr w:type="spellEnd"/>
          </w:p>
        </w:tc>
        <w:tc>
          <w:tcPr>
            <w:tcW w:w="1842" w:type="dxa"/>
            <w:vAlign w:val="center"/>
          </w:tcPr>
          <w:p w:rsidR="00BC0BA2" w:rsidRPr="00115E88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115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7</w:t>
            </w:r>
          </w:p>
        </w:tc>
      </w:tr>
      <w:tr w:rsidR="00BC0BA2" w:rsidRPr="003972BD" w:rsidTr="00227B9B">
        <w:tc>
          <w:tcPr>
            <w:tcW w:w="477" w:type="dxa"/>
            <w:vAlign w:val="center"/>
          </w:tcPr>
          <w:p w:rsidR="00BC0BA2" w:rsidRPr="00115E88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115E88" w:rsidRDefault="00BC0BA2" w:rsidP="00BC0BA2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1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Axborot</w:t>
            </w:r>
            <w:proofErr w:type="spellEnd"/>
            <w:r w:rsidRPr="0011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11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resurs</w:t>
            </w:r>
            <w:proofErr w:type="spellEnd"/>
            <w:r w:rsidRPr="0011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11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1842" w:type="dxa"/>
            <w:vAlign w:val="center"/>
          </w:tcPr>
          <w:p w:rsidR="00BC0BA2" w:rsidRPr="00115E88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115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6</w:t>
            </w:r>
          </w:p>
        </w:tc>
      </w:tr>
      <w:tr w:rsidR="00BC0BA2" w:rsidRPr="003972BD" w:rsidTr="00227B9B">
        <w:tc>
          <w:tcPr>
            <w:tcW w:w="477" w:type="dxa"/>
            <w:vAlign w:val="center"/>
          </w:tcPr>
          <w:p w:rsidR="00BC0BA2" w:rsidRPr="00115E88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Uzluksiz</w:t>
            </w:r>
            <w:proofErr w:type="spellEnd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ta’lim</w:t>
            </w:r>
            <w:proofErr w:type="spellEnd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bo‘limi</w:t>
            </w:r>
            <w:proofErr w:type="spellEnd"/>
          </w:p>
        </w:tc>
        <w:tc>
          <w:tcPr>
            <w:tcW w:w="184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22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6</w:t>
            </w:r>
          </w:p>
        </w:tc>
      </w:tr>
      <w:tr w:rsidR="00BC0BA2" w:rsidRPr="003972BD" w:rsidTr="00227B9B">
        <w:tc>
          <w:tcPr>
            <w:tcW w:w="477" w:type="dxa"/>
            <w:vAlign w:val="center"/>
          </w:tcPr>
          <w:p w:rsidR="00BC0BA2" w:rsidRPr="00115E88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Buxgalteriya</w:t>
            </w:r>
            <w:proofErr w:type="spellEnd"/>
          </w:p>
        </w:tc>
        <w:tc>
          <w:tcPr>
            <w:tcW w:w="184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22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6</w:t>
            </w:r>
          </w:p>
        </w:tc>
      </w:tr>
      <w:tr w:rsidR="00BC0BA2" w:rsidRPr="003972BD" w:rsidTr="00227B9B">
        <w:tc>
          <w:tcPr>
            <w:tcW w:w="477" w:type="dxa"/>
            <w:vAlign w:val="center"/>
          </w:tcPr>
          <w:p w:rsidR="00BC0BA2" w:rsidRPr="00B97F36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Huquqni</w:t>
            </w:r>
            <w:proofErr w:type="spellEnd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sohalararo</w:t>
            </w:r>
            <w:proofErr w:type="spellEnd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o‘rganish</w:t>
            </w:r>
            <w:proofErr w:type="spellEnd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fakulteti</w:t>
            </w:r>
            <w:proofErr w:type="spellEnd"/>
          </w:p>
        </w:tc>
        <w:tc>
          <w:tcPr>
            <w:tcW w:w="184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22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6</w:t>
            </w:r>
          </w:p>
        </w:tc>
      </w:tr>
      <w:tr w:rsidR="00BC0BA2" w:rsidRPr="003972BD" w:rsidTr="00227B9B">
        <w:tc>
          <w:tcPr>
            <w:tcW w:w="477" w:type="dxa"/>
            <w:vAlign w:val="center"/>
          </w:tcPr>
          <w:p w:rsidR="00BC0BA2" w:rsidRPr="00115E88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B97F36" w:rsidRDefault="00BC0BA2" w:rsidP="00BC0BA2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9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Tahririy</w:t>
            </w:r>
            <w:proofErr w:type="spellEnd"/>
            <w:r w:rsidRPr="00B9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B9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nashriyot</w:t>
            </w:r>
            <w:proofErr w:type="spellEnd"/>
            <w:r w:rsidRPr="00B9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1842" w:type="dxa"/>
            <w:vAlign w:val="center"/>
          </w:tcPr>
          <w:p w:rsidR="00BC0BA2" w:rsidRPr="00B97F36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B97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5</w:t>
            </w:r>
          </w:p>
        </w:tc>
      </w:tr>
      <w:tr w:rsidR="00BC0BA2" w:rsidRPr="00D2232D" w:rsidTr="00227B9B">
        <w:tc>
          <w:tcPr>
            <w:tcW w:w="477" w:type="dxa"/>
            <w:vAlign w:val="center"/>
          </w:tcPr>
          <w:p w:rsidR="00BC0BA2" w:rsidRPr="007817CD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Xalqaro huquq va qiyosiy huquqshunoslik fakulteti</w:t>
            </w:r>
          </w:p>
        </w:tc>
        <w:tc>
          <w:tcPr>
            <w:tcW w:w="184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22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5</w:t>
            </w:r>
          </w:p>
        </w:tc>
      </w:tr>
      <w:tr w:rsidR="00BC0BA2" w:rsidRPr="00D2232D" w:rsidTr="00227B9B">
        <w:tc>
          <w:tcPr>
            <w:tcW w:w="477" w:type="dxa"/>
            <w:vAlign w:val="center"/>
          </w:tcPr>
          <w:p w:rsidR="00BC0BA2" w:rsidRPr="00D2232D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</w:t>
            </w: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linik</w:t>
            </w:r>
            <w:proofErr w:type="spellEnd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ta’limni</w:t>
            </w:r>
            <w:proofErr w:type="spellEnd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muvofiqlashtirish</w:t>
            </w:r>
            <w:proofErr w:type="spellEnd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boʻlimi</w:t>
            </w:r>
            <w:proofErr w:type="spellEnd"/>
          </w:p>
        </w:tc>
        <w:tc>
          <w:tcPr>
            <w:tcW w:w="184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22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4</w:t>
            </w:r>
          </w:p>
        </w:tc>
      </w:tr>
      <w:tr w:rsidR="00BC0BA2" w:rsidRPr="00D2232D" w:rsidTr="00227B9B">
        <w:tc>
          <w:tcPr>
            <w:tcW w:w="477" w:type="dxa"/>
            <w:vAlign w:val="center"/>
          </w:tcPr>
          <w:p w:rsidR="00BC0BA2" w:rsidRPr="00D2232D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Xalqaro</w:t>
            </w:r>
            <w:proofErr w:type="spellEnd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hamkorlik</w:t>
            </w:r>
            <w:proofErr w:type="spellEnd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boshqarmasi</w:t>
            </w:r>
            <w:proofErr w:type="spellEnd"/>
          </w:p>
        </w:tc>
        <w:tc>
          <w:tcPr>
            <w:tcW w:w="184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22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4</w:t>
            </w:r>
          </w:p>
        </w:tc>
      </w:tr>
      <w:tr w:rsidR="00BC0BA2" w:rsidRPr="00D2232D" w:rsidTr="00227B9B">
        <w:tc>
          <w:tcPr>
            <w:tcW w:w="477" w:type="dxa"/>
            <w:vAlign w:val="center"/>
          </w:tcPr>
          <w:p w:rsidR="00BC0BA2" w:rsidRPr="00D2232D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D2232D" w:rsidRDefault="00BC0BA2" w:rsidP="00BC0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proofErr w:type="spellStart"/>
            <w:r w:rsidRPr="00E6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Ommaviy</w:t>
            </w:r>
            <w:proofErr w:type="spellEnd"/>
            <w:r w:rsidRPr="00E6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huquq</w:t>
            </w:r>
            <w:proofErr w:type="spellEnd"/>
            <w:r w:rsidRPr="00E6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fakulteti</w:t>
            </w:r>
            <w:proofErr w:type="spellEnd"/>
          </w:p>
        </w:tc>
        <w:tc>
          <w:tcPr>
            <w:tcW w:w="184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22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3</w:t>
            </w:r>
          </w:p>
        </w:tc>
      </w:tr>
      <w:tr w:rsidR="00BC0BA2" w:rsidRPr="00D2232D" w:rsidTr="00227B9B">
        <w:tc>
          <w:tcPr>
            <w:tcW w:w="477" w:type="dxa"/>
            <w:vAlign w:val="center"/>
          </w:tcPr>
          <w:p w:rsidR="00BC0BA2" w:rsidRPr="00D2232D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Korrupsiyaga</w:t>
            </w:r>
            <w:proofErr w:type="spellEnd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qarshi</w:t>
            </w:r>
            <w:proofErr w:type="spellEnd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ichki</w:t>
            </w:r>
            <w:proofErr w:type="spellEnd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nazorat</w:t>
            </w:r>
            <w:proofErr w:type="spellEnd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boʻlimi</w:t>
            </w:r>
            <w:proofErr w:type="spellEnd"/>
          </w:p>
        </w:tc>
        <w:tc>
          <w:tcPr>
            <w:tcW w:w="184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22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BC0BA2" w:rsidRPr="00D2232D" w:rsidTr="00227B9B">
        <w:tc>
          <w:tcPr>
            <w:tcW w:w="477" w:type="dxa"/>
            <w:vAlign w:val="center"/>
          </w:tcPr>
          <w:p w:rsidR="00BC0BA2" w:rsidRPr="00D2232D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D2232D" w:rsidRDefault="00BC0BA2" w:rsidP="00BC0BA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Huquqiy tashabbuslar va innovatsiyalar markazi</w:t>
            </w:r>
          </w:p>
        </w:tc>
        <w:tc>
          <w:tcPr>
            <w:tcW w:w="184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22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2</w:t>
            </w:r>
          </w:p>
        </w:tc>
      </w:tr>
      <w:tr w:rsidR="00BC0BA2" w:rsidRPr="00D2232D" w:rsidTr="00227B9B">
        <w:tc>
          <w:tcPr>
            <w:tcW w:w="477" w:type="dxa"/>
            <w:vAlign w:val="center"/>
          </w:tcPr>
          <w:p w:rsidR="00BC0BA2" w:rsidRPr="00D2232D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D2232D" w:rsidRDefault="00BC0BA2" w:rsidP="00BC0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6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Biznes</w:t>
            </w:r>
            <w:proofErr w:type="spellEnd"/>
            <w:r w:rsidRPr="00E6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6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huquqi</w:t>
            </w:r>
            <w:proofErr w:type="spellEnd"/>
            <w:r w:rsidRPr="00E6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6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E6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6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sud</w:t>
            </w:r>
            <w:proofErr w:type="spellEnd"/>
            <w:r w:rsidRPr="00E6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6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himoyasi</w:t>
            </w:r>
            <w:proofErr w:type="spellEnd"/>
            <w:r w:rsidRPr="00E6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6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fakultet</w:t>
            </w:r>
            <w:r w:rsidRPr="00D223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</w:p>
        </w:tc>
        <w:tc>
          <w:tcPr>
            <w:tcW w:w="184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22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1</w:t>
            </w:r>
          </w:p>
        </w:tc>
      </w:tr>
      <w:tr w:rsidR="00BC0BA2" w:rsidRPr="00D2232D" w:rsidTr="00227B9B">
        <w:tc>
          <w:tcPr>
            <w:tcW w:w="477" w:type="dxa"/>
            <w:vAlign w:val="center"/>
          </w:tcPr>
          <w:p w:rsidR="00BC0BA2" w:rsidRPr="00D2232D" w:rsidRDefault="00BC0BA2" w:rsidP="00BC0BA2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BC0BA2" w:rsidRPr="00D2232D" w:rsidRDefault="00BC0BA2" w:rsidP="00BC0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73737"/>
                <w:sz w:val="24"/>
                <w:szCs w:val="24"/>
                <w:lang w:val="uz-Cyrl-UZ"/>
              </w:rPr>
            </w:pPr>
            <w:r w:rsidRPr="00D2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Qo‘shma ta’lim </w:t>
            </w:r>
            <w:r w:rsidRPr="00D2232D">
              <w:rPr>
                <w:rFonts w:ascii="Times New Roman" w:hAnsi="Times New Roman" w:cs="Times New Roman"/>
                <w:color w:val="373737"/>
                <w:sz w:val="24"/>
                <w:szCs w:val="24"/>
                <w:lang w:val="uz-Cyrl-UZ"/>
              </w:rPr>
              <w:t>dasturlari bo</w:t>
            </w:r>
            <w:r w:rsidRPr="00D2232D">
              <w:rPr>
                <w:rFonts w:ascii="Times New Roman" w:hAnsi="Times New Roman" w:cs="Times New Roman"/>
                <w:color w:val="373737"/>
                <w:sz w:val="24"/>
                <w:szCs w:val="24"/>
                <w:lang w:val="en-US"/>
              </w:rPr>
              <w:t>‘</w:t>
            </w:r>
            <w:r w:rsidRPr="00D2232D">
              <w:rPr>
                <w:rFonts w:ascii="Times New Roman" w:hAnsi="Times New Roman" w:cs="Times New Roman"/>
                <w:color w:val="373737"/>
                <w:sz w:val="24"/>
                <w:szCs w:val="24"/>
                <w:lang w:val="uz-Cyrl-UZ"/>
              </w:rPr>
              <w:t>limi</w:t>
            </w:r>
          </w:p>
        </w:tc>
        <w:tc>
          <w:tcPr>
            <w:tcW w:w="184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D22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BC0BA2" w:rsidRPr="00681525" w:rsidTr="00227B9B">
        <w:tc>
          <w:tcPr>
            <w:tcW w:w="7089" w:type="dxa"/>
            <w:gridSpan w:val="2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D22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Jami</w:t>
            </w:r>
            <w:proofErr w:type="spellEnd"/>
            <w:r w:rsidRPr="00D22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2" w:type="dxa"/>
            <w:vAlign w:val="center"/>
          </w:tcPr>
          <w:p w:rsidR="00BC0BA2" w:rsidRPr="00D2232D" w:rsidRDefault="00BC0BA2" w:rsidP="00BC0BA2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23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292</w:t>
            </w:r>
          </w:p>
        </w:tc>
      </w:tr>
    </w:tbl>
    <w:p w:rsidR="00242180" w:rsidRDefault="00242180" w:rsidP="008974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45E24" w:rsidRDefault="00FB0AD7" w:rsidP="008974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tahliliga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221F6">
        <w:rPr>
          <w:rFonts w:ascii="Times New Roman" w:hAnsi="Times New Roman" w:cs="Times New Roman"/>
          <w:sz w:val="28"/>
          <w:szCs w:val="28"/>
          <w:lang w:val="uz-Cyrl-UZ"/>
        </w:rPr>
        <w:t>Kadrlar</w:t>
      </w:r>
      <w:r w:rsidR="008221F6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221F6">
        <w:rPr>
          <w:rFonts w:ascii="Times New Roman" w:hAnsi="Times New Roman" w:cs="Times New Roman"/>
          <w:sz w:val="28"/>
          <w:szCs w:val="28"/>
          <w:lang w:val="uz-Cyrl-UZ"/>
        </w:rPr>
        <w:t>bo‘limi</w:t>
      </w:r>
      <w:r w:rsidR="008221F6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487F04">
        <w:rPr>
          <w:rFonts w:ascii="Times New Roman" w:hAnsi="Times New Roman" w:cs="Times New Roman"/>
          <w:b/>
          <w:sz w:val="28"/>
          <w:szCs w:val="28"/>
          <w:lang w:val="uz-Cyrl-UZ"/>
        </w:rPr>
        <w:t>85</w:t>
      </w:r>
      <w:r w:rsidR="008221F6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 w:rsidR="008221F6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83C2E" w:rsidRPr="00983C2E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A25714">
        <w:rPr>
          <w:rFonts w:ascii="Times New Roman" w:hAnsi="Times New Roman" w:cs="Times New Roman"/>
          <w:sz w:val="28"/>
          <w:szCs w:val="28"/>
          <w:lang w:val="uz-Cyrl-UZ"/>
        </w:rPr>
        <w:t xml:space="preserve">9 </w:t>
      </w:r>
      <w:r w:rsidR="00983C2E" w:rsidRPr="00983C2E">
        <w:rPr>
          <w:rFonts w:ascii="Times New Roman" w:hAnsi="Times New Roman" w:cs="Times New Roman"/>
          <w:sz w:val="28"/>
          <w:szCs w:val="28"/>
          <w:lang w:val="uz-Cyrl-UZ"/>
        </w:rPr>
        <w:t>%</w:t>
      </w:r>
      <w:r w:rsidR="00983C2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221F6">
        <w:rPr>
          <w:rFonts w:ascii="Times New Roman" w:hAnsi="Times New Roman" w:cs="Times New Roman"/>
          <w:sz w:val="28"/>
          <w:szCs w:val="28"/>
          <w:lang w:val="uz-Cyrl-UZ"/>
        </w:rPr>
        <w:t>foiz</w:t>
      </w:r>
      <w:r w:rsidR="008221F6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8221F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C1FED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DC1FED" w:rsidRPr="00145E2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DC1FED">
        <w:rPr>
          <w:rFonts w:ascii="Times New Roman" w:hAnsi="Times New Roman" w:cs="Times New Roman"/>
          <w:sz w:val="28"/>
          <w:szCs w:val="28"/>
          <w:lang w:val="uz-Cyrl-UZ"/>
        </w:rPr>
        <w:t>uslubiy</w:t>
      </w:r>
      <w:r w:rsidR="00DC1FED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C1FED">
        <w:rPr>
          <w:rFonts w:ascii="Times New Roman" w:hAnsi="Times New Roman" w:cs="Times New Roman"/>
          <w:sz w:val="28"/>
          <w:szCs w:val="28"/>
          <w:lang w:val="uz-Cyrl-UZ"/>
        </w:rPr>
        <w:t>boshqarma</w:t>
      </w:r>
      <w:r w:rsidR="00DC1FED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DC1FED">
        <w:rPr>
          <w:rFonts w:ascii="Times New Roman" w:hAnsi="Times New Roman" w:cs="Times New Roman"/>
          <w:sz w:val="28"/>
          <w:szCs w:val="28"/>
          <w:lang w:val="uz-Cyrl-UZ"/>
        </w:rPr>
        <w:t>Registrator</w:t>
      </w:r>
      <w:r w:rsidR="00DC1FED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C1FED">
        <w:rPr>
          <w:rFonts w:ascii="Times New Roman" w:hAnsi="Times New Roman" w:cs="Times New Roman"/>
          <w:sz w:val="28"/>
          <w:szCs w:val="28"/>
          <w:lang w:val="uz-Cyrl-UZ"/>
        </w:rPr>
        <w:t>ofisi</w:t>
      </w:r>
      <w:r w:rsidR="00DC1FED" w:rsidRPr="00145E24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DC1FED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487F04">
        <w:rPr>
          <w:rFonts w:ascii="Times New Roman" w:hAnsi="Times New Roman" w:cs="Times New Roman"/>
          <w:b/>
          <w:sz w:val="28"/>
          <w:szCs w:val="28"/>
          <w:lang w:val="uz-Cyrl-UZ"/>
        </w:rPr>
        <w:t>65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983C2E">
        <w:rPr>
          <w:rFonts w:ascii="Times New Roman" w:hAnsi="Times New Roman" w:cs="Times New Roman"/>
          <w:sz w:val="28"/>
          <w:szCs w:val="28"/>
          <w:lang w:val="uz-Cyrl-UZ"/>
        </w:rPr>
        <w:t>, 2</w:t>
      </w:r>
      <w:r w:rsidR="00A25714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foiz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DC1FED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DC1FED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C1FED"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="00DC1FED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C1FED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DC1FED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C1FED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DC1FED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C1FED">
        <w:rPr>
          <w:rFonts w:ascii="Times New Roman" w:hAnsi="Times New Roman" w:cs="Times New Roman"/>
          <w:sz w:val="28"/>
          <w:szCs w:val="28"/>
          <w:lang w:val="uz-Cyrl-UZ"/>
        </w:rPr>
        <w:t>bo‘limi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487F04" w:rsidRPr="00487F04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="004849D1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4849D1">
        <w:rPr>
          <w:rFonts w:ascii="Times New Roman" w:hAnsi="Times New Roman" w:cs="Times New Roman"/>
          <w:sz w:val="28"/>
          <w:szCs w:val="28"/>
          <w:lang w:val="uz-Cyrl-UZ"/>
        </w:rPr>
        <w:t>, 1</w:t>
      </w:r>
      <w:r w:rsidR="0069434A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foiz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8221F6" w:rsidRPr="008221F6">
        <w:rPr>
          <w:rFonts w:ascii="Times New Roman" w:hAnsi="Times New Roman" w:cs="Times New Roman"/>
          <w:sz w:val="28"/>
          <w:szCs w:val="28"/>
          <w:lang w:val="uz-Cyrl-UZ"/>
        </w:rPr>
        <w:t xml:space="preserve">Tashkiliy-nazorat va strategik rejalashtirish boshqarmasi 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487F04">
        <w:rPr>
          <w:rFonts w:ascii="Times New Roman" w:hAnsi="Times New Roman" w:cs="Times New Roman"/>
          <w:b/>
          <w:sz w:val="28"/>
          <w:szCs w:val="28"/>
          <w:lang w:val="uz-Cyrl-UZ"/>
        </w:rPr>
        <w:t>13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4849D1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4849D1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foiz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Jinoiy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odil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sudlov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fakulteti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487F04">
        <w:rPr>
          <w:rFonts w:ascii="Times New Roman" w:hAnsi="Times New Roman" w:cs="Times New Roman"/>
          <w:b/>
          <w:sz w:val="28"/>
          <w:szCs w:val="28"/>
          <w:lang w:val="uz-Cyrl-UZ"/>
        </w:rPr>
        <w:t>11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7856EF">
        <w:rPr>
          <w:rFonts w:ascii="Times New Roman" w:hAnsi="Times New Roman" w:cs="Times New Roman"/>
          <w:sz w:val="28"/>
          <w:szCs w:val="28"/>
          <w:lang w:val="uz-Cyrl-UZ"/>
        </w:rPr>
        <w:t>, 3</w:t>
      </w:r>
      <w:r w:rsidR="004849D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7856EF"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foiz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49D1" w:rsidRPr="00242180">
        <w:rPr>
          <w:rFonts w:ascii="Times New Roman" w:hAnsi="Times New Roman" w:cs="Times New Roman"/>
          <w:sz w:val="28"/>
          <w:szCs w:val="28"/>
          <w:lang w:val="uz-Cyrl-UZ"/>
        </w:rPr>
        <w:t>tegishli murojaatlar hisoblanadi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A1BF0" w:rsidRDefault="008A1BF0" w:rsidP="008974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A1BF0" w:rsidRPr="00792D5B" w:rsidRDefault="008A1BF0" w:rsidP="008A1BF0">
      <w:pPr>
        <w:spacing w:after="0" w:line="256" w:lineRule="auto"/>
        <w:ind w:firstLine="993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8A1BF0" w:rsidRPr="00242180" w:rsidRDefault="008A1BF0" w:rsidP="008974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</w:p>
    <w:sectPr w:rsidR="008A1BF0" w:rsidRPr="00242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51E90"/>
    <w:multiLevelType w:val="hybridMultilevel"/>
    <w:tmpl w:val="34305D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DD"/>
    <w:rsid w:val="00045DF6"/>
    <w:rsid w:val="000522E4"/>
    <w:rsid w:val="00071CB7"/>
    <w:rsid w:val="000C3233"/>
    <w:rsid w:val="000E3F1F"/>
    <w:rsid w:val="00115E88"/>
    <w:rsid w:val="00145E24"/>
    <w:rsid w:val="001C5F52"/>
    <w:rsid w:val="00220E51"/>
    <w:rsid w:val="00240E82"/>
    <w:rsid w:val="00242180"/>
    <w:rsid w:val="00257ED9"/>
    <w:rsid w:val="00285D61"/>
    <w:rsid w:val="003663DC"/>
    <w:rsid w:val="003972BD"/>
    <w:rsid w:val="003A1E5D"/>
    <w:rsid w:val="004425EF"/>
    <w:rsid w:val="004849D1"/>
    <w:rsid w:val="00487F04"/>
    <w:rsid w:val="004A48B7"/>
    <w:rsid w:val="005337E4"/>
    <w:rsid w:val="005F5B1A"/>
    <w:rsid w:val="006051A0"/>
    <w:rsid w:val="00612B25"/>
    <w:rsid w:val="00645D01"/>
    <w:rsid w:val="00650AA6"/>
    <w:rsid w:val="0065696E"/>
    <w:rsid w:val="00681525"/>
    <w:rsid w:val="0069434A"/>
    <w:rsid w:val="006C2C82"/>
    <w:rsid w:val="00700E99"/>
    <w:rsid w:val="00722574"/>
    <w:rsid w:val="00723435"/>
    <w:rsid w:val="00736CAE"/>
    <w:rsid w:val="007817CD"/>
    <w:rsid w:val="007856EF"/>
    <w:rsid w:val="00792D5B"/>
    <w:rsid w:val="007C6F8D"/>
    <w:rsid w:val="007D304F"/>
    <w:rsid w:val="007E7C27"/>
    <w:rsid w:val="00813FAB"/>
    <w:rsid w:val="008221F6"/>
    <w:rsid w:val="00840A00"/>
    <w:rsid w:val="008551A0"/>
    <w:rsid w:val="0088519E"/>
    <w:rsid w:val="008974DD"/>
    <w:rsid w:val="008A1BF0"/>
    <w:rsid w:val="008B6629"/>
    <w:rsid w:val="008E113F"/>
    <w:rsid w:val="00921A6C"/>
    <w:rsid w:val="009270A0"/>
    <w:rsid w:val="009300C9"/>
    <w:rsid w:val="00983C2E"/>
    <w:rsid w:val="009A7BED"/>
    <w:rsid w:val="009F4BAF"/>
    <w:rsid w:val="009F5BC4"/>
    <w:rsid w:val="00A25714"/>
    <w:rsid w:val="00AE0A38"/>
    <w:rsid w:val="00AF58F5"/>
    <w:rsid w:val="00AF7852"/>
    <w:rsid w:val="00B31540"/>
    <w:rsid w:val="00B42169"/>
    <w:rsid w:val="00B95FCF"/>
    <w:rsid w:val="00B97F36"/>
    <w:rsid w:val="00BC0BA2"/>
    <w:rsid w:val="00BD418E"/>
    <w:rsid w:val="00C01978"/>
    <w:rsid w:val="00C6141B"/>
    <w:rsid w:val="00CC365F"/>
    <w:rsid w:val="00CF5F7E"/>
    <w:rsid w:val="00D2232D"/>
    <w:rsid w:val="00D41588"/>
    <w:rsid w:val="00D42BB8"/>
    <w:rsid w:val="00D74326"/>
    <w:rsid w:val="00D86A69"/>
    <w:rsid w:val="00D906AA"/>
    <w:rsid w:val="00D96CD9"/>
    <w:rsid w:val="00DC1FED"/>
    <w:rsid w:val="00E21715"/>
    <w:rsid w:val="00E276FA"/>
    <w:rsid w:val="00E67050"/>
    <w:rsid w:val="00E77DF3"/>
    <w:rsid w:val="00EA7E13"/>
    <w:rsid w:val="00EC4CCF"/>
    <w:rsid w:val="00EF4FD7"/>
    <w:rsid w:val="00F02B9C"/>
    <w:rsid w:val="00F26EEE"/>
    <w:rsid w:val="00F35E39"/>
    <w:rsid w:val="00F51C84"/>
    <w:rsid w:val="00F654E9"/>
    <w:rsid w:val="00F707DB"/>
    <w:rsid w:val="00FB0AD7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13D5C-BF39-4A2C-9406-0E3B5E26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62</cp:revision>
  <cp:lastPrinted>2026-02-23T11:38:00Z</cp:lastPrinted>
  <dcterms:created xsi:type="dcterms:W3CDTF">2026-07-09T06:39:00Z</dcterms:created>
  <dcterms:modified xsi:type="dcterms:W3CDTF">2026-07-13T06:18:00Z</dcterms:modified>
</cp:coreProperties>
</file>